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9"/>
        <w:gridCol w:w="3035"/>
        <w:gridCol w:w="1342"/>
        <w:gridCol w:w="2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896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参选人报名登记表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招标编号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1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       （加盖公章）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全国统一社会         信用代码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联系人电话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联系人邮箱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报名时间</w:t>
            </w:r>
          </w:p>
        </w:tc>
        <w:tc>
          <w:tcPr>
            <w:tcW w:w="7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77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1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68" w:type="dxa"/>
            <w:gridSpan w:val="4"/>
            <w:vMerge w:val="restar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注：1、填写完整与营业执照复印件一并加盖公章，扫描后发送至比选人邮箱。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2、比选人收到比选文件资料费后，即可现场领取比选文件纸质版，也可根据参选人要求将电子版发送至联系人邮箱。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68" w:type="dxa"/>
            <w:gridSpan w:val="4"/>
            <w:vMerge w:val="continue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68" w:type="dxa"/>
            <w:gridSpan w:val="4"/>
            <w:vMerge w:val="continue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68" w:type="dxa"/>
            <w:gridSpan w:val="4"/>
            <w:vMerge w:val="continue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68" w:type="dxa"/>
            <w:gridSpan w:val="4"/>
            <w:vMerge w:val="continue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519E2"/>
    <w:rsid w:val="4C742307"/>
    <w:rsid w:val="70D5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2023-02-13T02:11:00Z</dcterms:created>
  <dc:creator>宏远2</dc:creator>
  <cp:lastModifiedBy>HUAWEI</cp:lastModifiedBy>
  <dcterms:modified xsi:type="dcterms:W3CDTF">2023-02-15T07:03:01Z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83D25B6269F34F4EA9E049D3B76B3959</vt:lpwstr>
  </property>
</Properties>
</file>