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765D0D">
      <w:pPr>
        <w:rPr>
          <w:rFonts w:hint="default" w:eastAsia="仿宋"/>
          <w:lang w:val="en-US" w:eastAsia="zh-CN"/>
        </w:rPr>
      </w:pPr>
      <w:r>
        <w:rPr>
          <w:rFonts w:hint="eastAsia" w:ascii="仿宋" w:hAnsi="仿宋" w:eastAsia="仿宋" w:cstheme="minorEastAsia"/>
          <w:sz w:val="28"/>
          <w:szCs w:val="28"/>
          <w:lang w:val="en-US" w:eastAsia="zh-CN"/>
        </w:rPr>
        <w:t>附件1：</w:t>
      </w:r>
    </w:p>
    <w:tbl>
      <w:tblPr>
        <w:tblStyle w:val="8"/>
        <w:tblW w:w="1004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867"/>
        <w:gridCol w:w="804"/>
        <w:gridCol w:w="1336"/>
        <w:gridCol w:w="1472"/>
        <w:gridCol w:w="1200"/>
        <w:gridCol w:w="1336"/>
        <w:gridCol w:w="2034"/>
      </w:tblGrid>
      <w:tr w14:paraId="023D7E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0" w:hRule="atLeast"/>
          <w:jc w:val="center"/>
        </w:trPr>
        <w:tc>
          <w:tcPr>
            <w:tcW w:w="10049" w:type="dxa"/>
            <w:gridSpan w:val="7"/>
            <w:tcBorders>
              <w:top w:val="nil"/>
              <w:left w:val="nil"/>
              <w:bottom w:val="nil"/>
              <w:right w:val="nil"/>
            </w:tcBorders>
            <w:shd w:val="clear" w:color="auto" w:fill="FFFFFF"/>
          </w:tcPr>
          <w:p w14:paraId="3D410608">
            <w:pPr>
              <w:jc w:val="center"/>
              <w:rPr>
                <w:rFonts w:hint="eastAsia" w:ascii="仿宋" w:hAnsi="仿宋" w:eastAsia="仿宋" w:cs="宋体"/>
                <w:b/>
                <w:bCs/>
                <w:color w:val="000000"/>
                <w:sz w:val="42"/>
                <w:szCs w:val="42"/>
              </w:rPr>
            </w:pPr>
          </w:p>
          <w:p w14:paraId="41D6A9EB">
            <w:pPr>
              <w:jc w:val="center"/>
              <w:rPr>
                <w:rFonts w:ascii="仿宋" w:hAnsi="仿宋" w:eastAsia="仿宋" w:cs="宋体"/>
                <w:b/>
                <w:bCs/>
                <w:color w:val="000000"/>
                <w:sz w:val="42"/>
                <w:szCs w:val="42"/>
              </w:rPr>
            </w:pPr>
            <w:r>
              <w:rPr>
                <w:rFonts w:hint="eastAsia" w:ascii="仿宋" w:hAnsi="仿宋" w:eastAsia="仿宋" w:cs="宋体"/>
                <w:b/>
                <w:bCs/>
                <w:color w:val="000000"/>
                <w:sz w:val="42"/>
                <w:szCs w:val="42"/>
              </w:rPr>
              <w:t>泸州汇兴工程项目管理咨询有限公司</w:t>
            </w:r>
          </w:p>
          <w:p w14:paraId="59B03322">
            <w:pPr>
              <w:jc w:val="center"/>
              <w:rPr>
                <w:rFonts w:ascii="仿宋" w:hAnsi="仿宋" w:eastAsia="仿宋" w:cs="宋体"/>
                <w:b/>
                <w:bCs/>
                <w:color w:val="000000"/>
                <w:sz w:val="42"/>
                <w:szCs w:val="42"/>
              </w:rPr>
            </w:pPr>
            <w:r>
              <w:rPr>
                <w:rFonts w:hint="eastAsia" w:ascii="仿宋" w:hAnsi="仿宋" w:eastAsia="仿宋" w:cs="宋体"/>
                <w:b/>
                <w:bCs/>
                <w:color w:val="000000"/>
                <w:sz w:val="42"/>
                <w:szCs w:val="42"/>
              </w:rPr>
              <w:t>评审专家入库个人信息表</w:t>
            </w:r>
          </w:p>
          <w:p w14:paraId="4CB08B56">
            <w:pPr>
              <w:ind w:right="844" w:firstLine="6000" w:firstLineChars="2500"/>
              <w:rPr>
                <w:rFonts w:ascii="仿宋" w:hAnsi="仿宋" w:eastAsia="仿宋" w:cs="宋体"/>
                <w:bCs/>
                <w:color w:val="000000"/>
                <w:sz w:val="24"/>
              </w:rPr>
            </w:pPr>
            <w:r>
              <w:rPr>
                <w:rFonts w:hint="eastAsia" w:ascii="仿宋" w:hAnsi="仿宋" w:eastAsia="仿宋" w:cs="宋体"/>
                <w:bCs/>
                <w:color w:val="000000"/>
                <w:sz w:val="24"/>
              </w:rPr>
              <w:t>填表</w:t>
            </w:r>
            <w:r>
              <w:rPr>
                <w:rFonts w:ascii="仿宋" w:hAnsi="仿宋" w:eastAsia="仿宋" w:cs="宋体"/>
                <w:bCs/>
                <w:color w:val="000000"/>
                <w:sz w:val="24"/>
              </w:rPr>
              <w:t>时间</w:t>
            </w:r>
            <w:r>
              <w:rPr>
                <w:rFonts w:hint="eastAsia" w:ascii="仿宋" w:hAnsi="仿宋" w:eastAsia="仿宋" w:cs="宋体"/>
                <w:bCs/>
                <w:color w:val="000000"/>
                <w:sz w:val="24"/>
              </w:rPr>
              <w:t>：202</w:t>
            </w:r>
            <w:r>
              <w:rPr>
                <w:rFonts w:hint="eastAsia" w:ascii="仿宋" w:hAnsi="仿宋" w:eastAsia="仿宋" w:cs="宋体"/>
                <w:bCs/>
                <w:color w:val="000000"/>
                <w:sz w:val="24"/>
                <w:lang w:val="en-US" w:eastAsia="zh-CN"/>
              </w:rPr>
              <w:t>5</w:t>
            </w:r>
            <w:r>
              <w:rPr>
                <w:rFonts w:hint="eastAsia" w:ascii="仿宋" w:hAnsi="仿宋" w:eastAsia="仿宋" w:cs="宋体"/>
                <w:bCs/>
                <w:color w:val="000000"/>
                <w:sz w:val="24"/>
              </w:rPr>
              <w:t>年</w:t>
            </w:r>
            <w:r>
              <w:rPr>
                <w:rFonts w:hint="eastAsia" w:ascii="仿宋" w:hAnsi="仿宋" w:eastAsia="仿宋" w:cs="宋体"/>
                <w:bCs/>
                <w:color w:val="000000"/>
                <w:sz w:val="24"/>
                <w:lang w:val="en-US" w:eastAsia="zh-CN"/>
              </w:rPr>
              <w:t>4</w:t>
            </w:r>
            <w:r>
              <w:rPr>
                <w:rFonts w:hint="eastAsia" w:ascii="仿宋" w:hAnsi="仿宋" w:eastAsia="仿宋" w:cs="宋体"/>
                <w:bCs/>
                <w:color w:val="000000"/>
                <w:sz w:val="24"/>
              </w:rPr>
              <w:t>月    日</w:t>
            </w:r>
          </w:p>
        </w:tc>
      </w:tr>
      <w:tr w14:paraId="5CB676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jc w:val="center"/>
        </w:trPr>
        <w:tc>
          <w:tcPr>
            <w:tcW w:w="1867" w:type="dxa"/>
            <w:tcBorders>
              <w:top w:val="single" w:color="000000" w:sz="2" w:space="0"/>
              <w:left w:val="single" w:color="000000" w:sz="2" w:space="0"/>
              <w:bottom w:val="single" w:color="000000" w:sz="2" w:space="0"/>
              <w:right w:val="single" w:color="000000" w:sz="2" w:space="0"/>
            </w:tcBorders>
            <w:shd w:val="clear" w:color="auto" w:fill="FFFFFF"/>
            <w:vAlign w:val="center"/>
          </w:tcPr>
          <w:p w14:paraId="2A4068A1">
            <w:pPr>
              <w:jc w:val="center"/>
              <w:rPr>
                <w:rFonts w:ascii="仿宋" w:hAnsi="仿宋" w:eastAsia="仿宋" w:cs="宋体"/>
                <w:color w:val="000000"/>
                <w:sz w:val="24"/>
              </w:rPr>
            </w:pPr>
            <w:r>
              <w:rPr>
                <w:rFonts w:hint="eastAsia" w:ascii="仿宋" w:hAnsi="仿宋" w:eastAsia="仿宋" w:cs="宋体"/>
                <w:color w:val="000000"/>
                <w:sz w:val="24"/>
              </w:rPr>
              <w:t>姓名</w:t>
            </w:r>
          </w:p>
        </w:tc>
        <w:tc>
          <w:tcPr>
            <w:tcW w:w="804" w:type="dxa"/>
            <w:tcBorders>
              <w:right w:val="nil"/>
            </w:tcBorders>
            <w:shd w:val="clear" w:color="auto" w:fill="FFFFFF"/>
            <w:vAlign w:val="center"/>
          </w:tcPr>
          <w:p w14:paraId="739049D1">
            <w:pPr>
              <w:jc w:val="left"/>
              <w:rPr>
                <w:rFonts w:ascii="仿宋" w:hAnsi="仿宋" w:eastAsia="仿宋" w:cs="宋体"/>
                <w:color w:val="000000"/>
                <w:sz w:val="24"/>
              </w:rPr>
            </w:pPr>
          </w:p>
        </w:tc>
        <w:tc>
          <w:tcPr>
            <w:tcW w:w="1336" w:type="dxa"/>
            <w:tcBorders>
              <w:left w:val="nil"/>
            </w:tcBorders>
            <w:shd w:val="clear" w:color="auto" w:fill="FFFFFF"/>
            <w:vAlign w:val="center"/>
          </w:tcPr>
          <w:p w14:paraId="73DC1FFA">
            <w:pPr>
              <w:jc w:val="center"/>
              <w:rPr>
                <w:rFonts w:ascii="仿宋" w:hAnsi="仿宋" w:eastAsia="仿宋" w:cs="宋体"/>
                <w:color w:val="000000"/>
                <w:sz w:val="24"/>
              </w:rPr>
            </w:pPr>
          </w:p>
        </w:tc>
        <w:tc>
          <w:tcPr>
            <w:tcW w:w="1472" w:type="dxa"/>
            <w:shd w:val="clear" w:color="auto" w:fill="FFFFFF"/>
            <w:vAlign w:val="center"/>
          </w:tcPr>
          <w:p w14:paraId="41654B74">
            <w:pPr>
              <w:jc w:val="center"/>
              <w:rPr>
                <w:rFonts w:ascii="仿宋" w:hAnsi="仿宋" w:eastAsia="仿宋" w:cs="宋体"/>
                <w:color w:val="000000"/>
                <w:sz w:val="24"/>
              </w:rPr>
            </w:pPr>
            <w:r>
              <w:rPr>
                <w:rFonts w:hint="eastAsia" w:ascii="仿宋" w:hAnsi="仿宋" w:eastAsia="仿宋" w:cs="宋体"/>
                <w:color w:val="000000"/>
                <w:sz w:val="24"/>
              </w:rPr>
              <w:t>性    别</w:t>
            </w:r>
          </w:p>
        </w:tc>
        <w:tc>
          <w:tcPr>
            <w:tcW w:w="1200" w:type="dxa"/>
            <w:tcBorders>
              <w:right w:val="nil"/>
            </w:tcBorders>
            <w:shd w:val="clear" w:color="auto" w:fill="FFFFFF"/>
            <w:vAlign w:val="center"/>
          </w:tcPr>
          <w:p w14:paraId="7E1F88B8">
            <w:pPr>
              <w:jc w:val="center"/>
              <w:rPr>
                <w:rFonts w:ascii="仿宋" w:hAnsi="仿宋" w:eastAsia="仿宋" w:cs="宋体"/>
                <w:color w:val="000000"/>
                <w:sz w:val="24"/>
              </w:rPr>
            </w:pPr>
          </w:p>
        </w:tc>
        <w:tc>
          <w:tcPr>
            <w:tcW w:w="1336" w:type="dxa"/>
            <w:tcBorders>
              <w:left w:val="nil"/>
            </w:tcBorders>
            <w:shd w:val="clear" w:color="auto" w:fill="FFFFFF"/>
            <w:vAlign w:val="center"/>
          </w:tcPr>
          <w:p w14:paraId="73EA1E82">
            <w:pPr>
              <w:jc w:val="left"/>
              <w:rPr>
                <w:rFonts w:ascii="仿宋" w:hAnsi="仿宋" w:eastAsia="仿宋" w:cs="宋体"/>
                <w:color w:val="000000"/>
                <w:sz w:val="24"/>
              </w:rPr>
            </w:pPr>
          </w:p>
        </w:tc>
        <w:tc>
          <w:tcPr>
            <w:tcW w:w="2034" w:type="dxa"/>
            <w:vMerge w:val="restart"/>
            <w:shd w:val="clear" w:color="auto" w:fill="FEFCFC"/>
            <w:vAlign w:val="center"/>
          </w:tcPr>
          <w:p w14:paraId="07181F0C">
            <w:pPr>
              <w:jc w:val="center"/>
              <w:rPr>
                <w:rFonts w:ascii="仿宋" w:hAnsi="仿宋" w:eastAsia="仿宋" w:cs="宋体"/>
                <w:iCs/>
                <w:color w:val="000000"/>
                <w:sz w:val="24"/>
              </w:rPr>
            </w:pPr>
            <w:r>
              <w:rPr>
                <w:rFonts w:hint="eastAsia" w:ascii="仿宋" w:hAnsi="仿宋" w:eastAsia="仿宋" w:cs="宋体"/>
                <w:iCs/>
                <w:color w:val="000000"/>
                <w:sz w:val="24"/>
              </w:rPr>
              <w:t>照</w:t>
            </w:r>
          </w:p>
          <w:p w14:paraId="35CFCCFC">
            <w:pPr>
              <w:jc w:val="center"/>
              <w:rPr>
                <w:rFonts w:ascii="仿宋" w:hAnsi="仿宋" w:eastAsia="仿宋" w:cs="宋体"/>
                <w:color w:val="000000"/>
                <w:sz w:val="24"/>
              </w:rPr>
            </w:pPr>
            <w:r>
              <w:rPr>
                <w:rFonts w:hint="eastAsia" w:ascii="仿宋" w:hAnsi="仿宋" w:eastAsia="仿宋" w:cs="宋体"/>
                <w:iCs/>
                <w:color w:val="000000"/>
                <w:sz w:val="24"/>
              </w:rPr>
              <w:t>片</w:t>
            </w:r>
          </w:p>
        </w:tc>
      </w:tr>
      <w:tr w14:paraId="0384DB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jc w:val="center"/>
        </w:trPr>
        <w:tc>
          <w:tcPr>
            <w:tcW w:w="1867" w:type="dxa"/>
            <w:tcBorders>
              <w:top w:val="single" w:color="000000" w:sz="2" w:space="0"/>
              <w:left w:val="single" w:color="000000" w:sz="2" w:space="0"/>
              <w:bottom w:val="single" w:color="000000" w:sz="2" w:space="0"/>
              <w:right w:val="single" w:color="000000" w:sz="2" w:space="0"/>
            </w:tcBorders>
            <w:shd w:val="clear" w:color="auto" w:fill="FFFFFF"/>
            <w:vAlign w:val="center"/>
          </w:tcPr>
          <w:p w14:paraId="5B889A78">
            <w:pPr>
              <w:jc w:val="center"/>
              <w:rPr>
                <w:rFonts w:ascii="仿宋" w:hAnsi="仿宋" w:eastAsia="仿宋" w:cs="宋体"/>
                <w:color w:val="000000"/>
                <w:sz w:val="24"/>
              </w:rPr>
            </w:pPr>
            <w:r>
              <w:rPr>
                <w:rFonts w:hint="eastAsia" w:ascii="仿宋" w:hAnsi="仿宋" w:eastAsia="仿宋" w:cs="宋体"/>
                <w:color w:val="000000"/>
                <w:sz w:val="24"/>
              </w:rPr>
              <w:t>出生年月</w:t>
            </w:r>
          </w:p>
        </w:tc>
        <w:tc>
          <w:tcPr>
            <w:tcW w:w="2140" w:type="dxa"/>
            <w:gridSpan w:val="2"/>
            <w:shd w:val="clear" w:color="auto" w:fill="FFFFFF"/>
            <w:vAlign w:val="center"/>
          </w:tcPr>
          <w:p w14:paraId="313C6758">
            <w:pPr>
              <w:jc w:val="left"/>
              <w:rPr>
                <w:rFonts w:ascii="仿宋" w:hAnsi="仿宋" w:eastAsia="仿宋" w:cs="宋体"/>
                <w:color w:val="000000"/>
                <w:sz w:val="24"/>
              </w:rPr>
            </w:pPr>
          </w:p>
        </w:tc>
        <w:tc>
          <w:tcPr>
            <w:tcW w:w="1472" w:type="dxa"/>
            <w:shd w:val="clear" w:color="auto" w:fill="FFFFFF"/>
            <w:vAlign w:val="center"/>
          </w:tcPr>
          <w:p w14:paraId="66AC3E8C">
            <w:pPr>
              <w:jc w:val="center"/>
              <w:rPr>
                <w:rFonts w:ascii="仿宋" w:hAnsi="仿宋" w:eastAsia="仿宋" w:cs="宋体"/>
                <w:color w:val="000000"/>
                <w:sz w:val="24"/>
              </w:rPr>
            </w:pPr>
            <w:r>
              <w:rPr>
                <w:rFonts w:hint="eastAsia" w:ascii="仿宋" w:hAnsi="仿宋" w:eastAsia="仿宋" w:cs="宋体"/>
                <w:color w:val="000000"/>
                <w:sz w:val="24"/>
              </w:rPr>
              <w:t>政治面貌</w:t>
            </w:r>
          </w:p>
        </w:tc>
        <w:tc>
          <w:tcPr>
            <w:tcW w:w="2536" w:type="dxa"/>
            <w:gridSpan w:val="2"/>
            <w:shd w:val="clear" w:color="auto" w:fill="FFFFFF"/>
            <w:vAlign w:val="center"/>
          </w:tcPr>
          <w:p w14:paraId="25838853">
            <w:pPr>
              <w:jc w:val="left"/>
              <w:rPr>
                <w:rFonts w:ascii="仿宋" w:hAnsi="仿宋" w:eastAsia="仿宋" w:cs="宋体"/>
                <w:color w:val="000000"/>
                <w:sz w:val="24"/>
              </w:rPr>
            </w:pPr>
            <w:r>
              <w:rPr>
                <w:rFonts w:ascii="仿宋" w:hAnsi="仿宋" w:eastAsia="仿宋" w:cs="宋体"/>
                <w:color w:val="000000"/>
                <w:sz w:val="24"/>
              </w:rPr>
              <w:t xml:space="preserve"> </w:t>
            </w:r>
          </w:p>
        </w:tc>
        <w:tc>
          <w:tcPr>
            <w:tcW w:w="2034" w:type="dxa"/>
            <w:vMerge w:val="continue"/>
            <w:shd w:val="clear" w:color="auto" w:fill="FEFCFC"/>
            <w:vAlign w:val="center"/>
          </w:tcPr>
          <w:p w14:paraId="3472896A">
            <w:pPr>
              <w:jc w:val="left"/>
              <w:rPr>
                <w:rFonts w:ascii="仿宋" w:hAnsi="仿宋" w:eastAsia="仿宋" w:cs="宋体"/>
                <w:color w:val="000000"/>
                <w:sz w:val="24"/>
              </w:rPr>
            </w:pPr>
          </w:p>
        </w:tc>
      </w:tr>
      <w:tr w14:paraId="62A298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jc w:val="center"/>
        </w:trPr>
        <w:tc>
          <w:tcPr>
            <w:tcW w:w="1867" w:type="dxa"/>
            <w:tcBorders>
              <w:top w:val="single" w:color="000000" w:sz="2" w:space="0"/>
              <w:left w:val="single" w:color="000000" w:sz="2" w:space="0"/>
              <w:bottom w:val="single" w:color="000000" w:sz="2" w:space="0"/>
              <w:right w:val="single" w:color="000000" w:sz="2" w:space="0"/>
            </w:tcBorders>
            <w:shd w:val="clear" w:color="auto" w:fill="FFFFFF"/>
            <w:vAlign w:val="center"/>
          </w:tcPr>
          <w:p w14:paraId="1CBD4E54">
            <w:pPr>
              <w:jc w:val="center"/>
              <w:rPr>
                <w:rFonts w:ascii="仿宋" w:hAnsi="仿宋" w:eastAsia="仿宋" w:cs="宋体"/>
                <w:color w:val="000000"/>
                <w:sz w:val="24"/>
              </w:rPr>
            </w:pPr>
            <w:r>
              <w:rPr>
                <w:rFonts w:hint="eastAsia" w:ascii="仿宋" w:hAnsi="仿宋" w:eastAsia="仿宋" w:cs="宋体"/>
                <w:color w:val="000000"/>
                <w:sz w:val="24"/>
              </w:rPr>
              <w:t>最高学历</w:t>
            </w:r>
          </w:p>
        </w:tc>
        <w:tc>
          <w:tcPr>
            <w:tcW w:w="2140" w:type="dxa"/>
            <w:gridSpan w:val="2"/>
            <w:shd w:val="clear" w:color="auto" w:fill="FFFFFF"/>
            <w:vAlign w:val="center"/>
          </w:tcPr>
          <w:p w14:paraId="5E63A643">
            <w:pPr>
              <w:jc w:val="left"/>
              <w:rPr>
                <w:rFonts w:ascii="仿宋" w:hAnsi="仿宋" w:eastAsia="仿宋" w:cs="宋体"/>
                <w:color w:val="000000"/>
                <w:sz w:val="24"/>
              </w:rPr>
            </w:pPr>
          </w:p>
        </w:tc>
        <w:tc>
          <w:tcPr>
            <w:tcW w:w="1472" w:type="dxa"/>
            <w:shd w:val="clear" w:color="auto" w:fill="FFFFFF"/>
            <w:vAlign w:val="center"/>
          </w:tcPr>
          <w:p w14:paraId="57BBCE0E">
            <w:pPr>
              <w:jc w:val="center"/>
              <w:rPr>
                <w:rFonts w:ascii="仿宋" w:hAnsi="仿宋" w:eastAsia="仿宋" w:cs="宋体"/>
                <w:color w:val="000000"/>
                <w:sz w:val="24"/>
              </w:rPr>
            </w:pPr>
            <w:r>
              <w:rPr>
                <w:rFonts w:hint="eastAsia" w:ascii="仿宋" w:hAnsi="仿宋" w:eastAsia="仿宋" w:cs="宋体"/>
                <w:color w:val="000000"/>
                <w:sz w:val="24"/>
              </w:rPr>
              <w:t>最高学位</w:t>
            </w:r>
          </w:p>
        </w:tc>
        <w:tc>
          <w:tcPr>
            <w:tcW w:w="2536" w:type="dxa"/>
            <w:gridSpan w:val="2"/>
            <w:shd w:val="clear" w:color="auto" w:fill="FFFFFF"/>
            <w:vAlign w:val="center"/>
          </w:tcPr>
          <w:p w14:paraId="23AEFAEC">
            <w:pPr>
              <w:jc w:val="left"/>
              <w:rPr>
                <w:rFonts w:ascii="仿宋" w:hAnsi="仿宋" w:eastAsia="仿宋" w:cs="宋体"/>
                <w:color w:val="000000"/>
                <w:sz w:val="24"/>
              </w:rPr>
            </w:pPr>
            <w:r>
              <w:rPr>
                <w:rFonts w:ascii="仿宋" w:hAnsi="仿宋" w:eastAsia="仿宋" w:cs="宋体"/>
                <w:color w:val="000000"/>
                <w:sz w:val="24"/>
              </w:rPr>
              <w:t xml:space="preserve"> </w:t>
            </w:r>
          </w:p>
        </w:tc>
        <w:tc>
          <w:tcPr>
            <w:tcW w:w="2034" w:type="dxa"/>
            <w:vMerge w:val="continue"/>
            <w:shd w:val="clear" w:color="auto" w:fill="FEFCFC"/>
            <w:vAlign w:val="center"/>
          </w:tcPr>
          <w:p w14:paraId="4A510A37">
            <w:pPr>
              <w:jc w:val="left"/>
              <w:rPr>
                <w:rFonts w:ascii="仿宋" w:hAnsi="仿宋" w:eastAsia="仿宋" w:cs="宋体"/>
                <w:color w:val="000000"/>
                <w:sz w:val="24"/>
              </w:rPr>
            </w:pPr>
          </w:p>
        </w:tc>
      </w:tr>
      <w:tr w14:paraId="6805C4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jc w:val="center"/>
        </w:trPr>
        <w:tc>
          <w:tcPr>
            <w:tcW w:w="1867" w:type="dxa"/>
            <w:tcBorders>
              <w:top w:val="single" w:color="000000" w:sz="2" w:space="0"/>
              <w:left w:val="single" w:color="000000" w:sz="2" w:space="0"/>
              <w:bottom w:val="single" w:color="000000" w:sz="2" w:space="0"/>
              <w:right w:val="single" w:color="000000" w:sz="2" w:space="0"/>
            </w:tcBorders>
            <w:shd w:val="clear" w:color="auto" w:fill="FFFFFF"/>
            <w:vAlign w:val="center"/>
          </w:tcPr>
          <w:p w14:paraId="7B4B3FB6">
            <w:pPr>
              <w:jc w:val="center"/>
              <w:rPr>
                <w:rFonts w:ascii="仿宋" w:hAnsi="仿宋" w:eastAsia="仿宋" w:cs="宋体"/>
                <w:color w:val="000000"/>
                <w:sz w:val="24"/>
              </w:rPr>
            </w:pPr>
            <w:r>
              <w:rPr>
                <w:rFonts w:hint="eastAsia" w:ascii="仿宋" w:hAnsi="仿宋" w:eastAsia="仿宋" w:cs="宋体"/>
                <w:color w:val="000000"/>
                <w:sz w:val="24"/>
              </w:rPr>
              <w:t>毕业院校</w:t>
            </w:r>
          </w:p>
        </w:tc>
        <w:tc>
          <w:tcPr>
            <w:tcW w:w="2140" w:type="dxa"/>
            <w:gridSpan w:val="2"/>
            <w:shd w:val="clear" w:color="auto" w:fill="FFFFFF"/>
            <w:vAlign w:val="center"/>
          </w:tcPr>
          <w:p w14:paraId="44C383E6">
            <w:pPr>
              <w:jc w:val="left"/>
              <w:rPr>
                <w:rFonts w:ascii="仿宋" w:hAnsi="仿宋" w:eastAsia="仿宋" w:cs="宋体"/>
                <w:color w:val="000000"/>
                <w:sz w:val="24"/>
              </w:rPr>
            </w:pPr>
          </w:p>
        </w:tc>
        <w:tc>
          <w:tcPr>
            <w:tcW w:w="1472" w:type="dxa"/>
            <w:shd w:val="clear" w:color="auto" w:fill="FFFFFF"/>
            <w:vAlign w:val="center"/>
          </w:tcPr>
          <w:p w14:paraId="1D3282B0">
            <w:pPr>
              <w:jc w:val="center"/>
              <w:rPr>
                <w:rFonts w:ascii="仿宋" w:hAnsi="仿宋" w:eastAsia="仿宋" w:cs="宋体"/>
                <w:color w:val="000000"/>
                <w:sz w:val="24"/>
              </w:rPr>
            </w:pPr>
            <w:r>
              <w:rPr>
                <w:rFonts w:hint="eastAsia" w:ascii="仿宋" w:hAnsi="仿宋" w:eastAsia="仿宋" w:cs="宋体"/>
                <w:color w:val="000000"/>
                <w:sz w:val="24"/>
              </w:rPr>
              <w:t>毕业时间</w:t>
            </w:r>
          </w:p>
        </w:tc>
        <w:tc>
          <w:tcPr>
            <w:tcW w:w="2536" w:type="dxa"/>
            <w:gridSpan w:val="2"/>
            <w:shd w:val="clear" w:color="auto" w:fill="FFFFFF"/>
            <w:vAlign w:val="center"/>
          </w:tcPr>
          <w:p w14:paraId="63D86AE5">
            <w:pPr>
              <w:jc w:val="left"/>
              <w:rPr>
                <w:rFonts w:ascii="仿宋" w:hAnsi="仿宋" w:eastAsia="仿宋" w:cs="宋体"/>
                <w:color w:val="000000"/>
                <w:sz w:val="24"/>
              </w:rPr>
            </w:pPr>
          </w:p>
        </w:tc>
        <w:tc>
          <w:tcPr>
            <w:tcW w:w="2034" w:type="dxa"/>
            <w:vMerge w:val="continue"/>
            <w:shd w:val="clear" w:color="auto" w:fill="FEFCFC"/>
            <w:vAlign w:val="center"/>
          </w:tcPr>
          <w:p w14:paraId="515B33CE">
            <w:pPr>
              <w:jc w:val="left"/>
              <w:rPr>
                <w:rFonts w:ascii="仿宋" w:hAnsi="仿宋" w:eastAsia="仿宋" w:cs="宋体"/>
                <w:color w:val="000000"/>
                <w:sz w:val="24"/>
              </w:rPr>
            </w:pPr>
          </w:p>
        </w:tc>
      </w:tr>
      <w:tr w14:paraId="2A880D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0" w:hRule="atLeast"/>
          <w:jc w:val="center"/>
        </w:trPr>
        <w:tc>
          <w:tcPr>
            <w:tcW w:w="1867" w:type="dxa"/>
            <w:shd w:val="clear" w:color="auto" w:fill="FFFFFF"/>
            <w:vAlign w:val="center"/>
          </w:tcPr>
          <w:p w14:paraId="33082839">
            <w:pPr>
              <w:jc w:val="center"/>
              <w:rPr>
                <w:rFonts w:ascii="仿宋" w:hAnsi="仿宋" w:eastAsia="仿宋" w:cs="宋体"/>
                <w:color w:val="000000"/>
                <w:sz w:val="24"/>
              </w:rPr>
            </w:pPr>
            <w:r>
              <w:rPr>
                <w:rFonts w:hint="eastAsia" w:ascii="仿宋" w:hAnsi="仿宋" w:eastAsia="仿宋" w:cs="宋体"/>
                <w:color w:val="000000"/>
                <w:sz w:val="24"/>
              </w:rPr>
              <w:t>所学专业</w:t>
            </w:r>
          </w:p>
        </w:tc>
        <w:tc>
          <w:tcPr>
            <w:tcW w:w="2140" w:type="dxa"/>
            <w:gridSpan w:val="2"/>
            <w:shd w:val="clear" w:color="auto" w:fill="FFFFFF"/>
            <w:vAlign w:val="center"/>
          </w:tcPr>
          <w:p w14:paraId="01079C29">
            <w:pPr>
              <w:jc w:val="left"/>
              <w:rPr>
                <w:rFonts w:ascii="仿宋" w:hAnsi="仿宋" w:eastAsia="仿宋" w:cs="宋体"/>
                <w:color w:val="000000"/>
                <w:sz w:val="24"/>
              </w:rPr>
            </w:pPr>
          </w:p>
        </w:tc>
        <w:tc>
          <w:tcPr>
            <w:tcW w:w="1472" w:type="dxa"/>
            <w:shd w:val="clear" w:color="auto" w:fill="FFFFFF"/>
            <w:vAlign w:val="center"/>
          </w:tcPr>
          <w:p w14:paraId="18858078">
            <w:pPr>
              <w:jc w:val="center"/>
              <w:rPr>
                <w:rFonts w:ascii="仿宋" w:hAnsi="仿宋" w:eastAsia="仿宋" w:cs="宋体"/>
                <w:color w:val="000000"/>
                <w:sz w:val="24"/>
              </w:rPr>
            </w:pPr>
            <w:r>
              <w:rPr>
                <w:rFonts w:hint="eastAsia" w:ascii="仿宋" w:hAnsi="仿宋" w:eastAsia="仿宋" w:cs="宋体"/>
                <w:color w:val="000000"/>
                <w:sz w:val="24"/>
              </w:rPr>
              <w:t>电话号码</w:t>
            </w:r>
          </w:p>
        </w:tc>
        <w:tc>
          <w:tcPr>
            <w:tcW w:w="1200" w:type="dxa"/>
            <w:tcBorders>
              <w:right w:val="nil"/>
            </w:tcBorders>
            <w:shd w:val="clear" w:color="auto" w:fill="FFFFFF"/>
            <w:vAlign w:val="center"/>
          </w:tcPr>
          <w:p w14:paraId="153688F4">
            <w:pPr>
              <w:jc w:val="left"/>
              <w:rPr>
                <w:rFonts w:ascii="仿宋" w:hAnsi="仿宋" w:eastAsia="仿宋" w:cs="宋体"/>
                <w:color w:val="000000"/>
                <w:sz w:val="24"/>
              </w:rPr>
            </w:pPr>
            <w:r>
              <w:rPr>
                <w:rFonts w:ascii="仿宋" w:hAnsi="仿宋" w:eastAsia="仿宋" w:cs="宋体"/>
                <w:color w:val="000000"/>
                <w:sz w:val="24"/>
              </w:rPr>
              <w:t xml:space="preserve"> </w:t>
            </w:r>
          </w:p>
        </w:tc>
        <w:tc>
          <w:tcPr>
            <w:tcW w:w="1336" w:type="dxa"/>
            <w:tcBorders>
              <w:left w:val="nil"/>
            </w:tcBorders>
            <w:shd w:val="clear" w:color="auto" w:fill="FFFFFF"/>
            <w:vAlign w:val="center"/>
          </w:tcPr>
          <w:p w14:paraId="03B73553">
            <w:pPr>
              <w:jc w:val="center"/>
              <w:rPr>
                <w:rFonts w:ascii="仿宋" w:hAnsi="仿宋" w:eastAsia="仿宋" w:cs="宋体"/>
                <w:color w:val="000000"/>
                <w:sz w:val="24"/>
              </w:rPr>
            </w:pPr>
          </w:p>
        </w:tc>
        <w:tc>
          <w:tcPr>
            <w:tcW w:w="2034" w:type="dxa"/>
            <w:vMerge w:val="continue"/>
            <w:shd w:val="clear" w:color="auto" w:fill="FFFFFF"/>
            <w:vAlign w:val="center"/>
          </w:tcPr>
          <w:p w14:paraId="73F94C94">
            <w:pPr>
              <w:jc w:val="left"/>
              <w:rPr>
                <w:rFonts w:ascii="仿宋" w:hAnsi="仿宋" w:eastAsia="仿宋" w:cs="宋体"/>
                <w:color w:val="000000"/>
                <w:sz w:val="24"/>
              </w:rPr>
            </w:pPr>
          </w:p>
        </w:tc>
      </w:tr>
      <w:tr w14:paraId="1D87A3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jc w:val="center"/>
        </w:trPr>
        <w:tc>
          <w:tcPr>
            <w:tcW w:w="1867" w:type="dxa"/>
            <w:shd w:val="clear" w:color="auto" w:fill="FFFFFF"/>
            <w:vAlign w:val="center"/>
          </w:tcPr>
          <w:p w14:paraId="4F0463B1">
            <w:pPr>
              <w:jc w:val="center"/>
              <w:rPr>
                <w:rFonts w:hint="default" w:ascii="仿宋" w:hAnsi="仿宋" w:eastAsia="仿宋" w:cs="宋体"/>
                <w:color w:val="000000"/>
                <w:sz w:val="24"/>
                <w:lang w:val="en-US" w:eastAsia="zh-CN"/>
              </w:rPr>
            </w:pPr>
            <w:r>
              <w:rPr>
                <w:rFonts w:hint="eastAsia" w:ascii="仿宋" w:hAnsi="仿宋" w:eastAsia="仿宋" w:cs="宋体"/>
                <w:color w:val="000000"/>
                <w:sz w:val="24"/>
                <w:lang w:val="en-US" w:eastAsia="zh-CN"/>
              </w:rPr>
              <w:t>银行账号</w:t>
            </w:r>
          </w:p>
        </w:tc>
        <w:tc>
          <w:tcPr>
            <w:tcW w:w="2140" w:type="dxa"/>
            <w:gridSpan w:val="2"/>
            <w:shd w:val="clear" w:color="auto" w:fill="FFFFFF"/>
            <w:vAlign w:val="center"/>
          </w:tcPr>
          <w:p w14:paraId="4E3361E0">
            <w:pPr>
              <w:jc w:val="left"/>
              <w:rPr>
                <w:rFonts w:ascii="仿宋" w:hAnsi="仿宋" w:eastAsia="仿宋" w:cs="宋体"/>
                <w:color w:val="000000"/>
                <w:sz w:val="24"/>
              </w:rPr>
            </w:pPr>
          </w:p>
        </w:tc>
        <w:tc>
          <w:tcPr>
            <w:tcW w:w="1472" w:type="dxa"/>
            <w:shd w:val="clear" w:color="auto" w:fill="FFFFFF"/>
            <w:vAlign w:val="center"/>
          </w:tcPr>
          <w:p w14:paraId="3D5A18C5">
            <w:pPr>
              <w:jc w:val="center"/>
              <w:rPr>
                <w:rFonts w:hint="eastAsia" w:ascii="仿宋" w:hAnsi="仿宋" w:eastAsia="仿宋" w:cs="宋体"/>
                <w:color w:val="000000"/>
                <w:sz w:val="24"/>
                <w:lang w:eastAsia="zh-CN"/>
              </w:rPr>
            </w:pPr>
            <w:r>
              <w:rPr>
                <w:rFonts w:hint="eastAsia" w:ascii="仿宋" w:hAnsi="仿宋" w:eastAsia="仿宋" w:cs="宋体"/>
                <w:color w:val="000000"/>
                <w:sz w:val="24"/>
                <w:lang w:val="en-US" w:eastAsia="zh-CN"/>
              </w:rPr>
              <w:t>开户行</w:t>
            </w:r>
          </w:p>
        </w:tc>
        <w:tc>
          <w:tcPr>
            <w:tcW w:w="4570" w:type="dxa"/>
            <w:gridSpan w:val="3"/>
            <w:shd w:val="clear" w:color="auto" w:fill="FFFFFF"/>
            <w:vAlign w:val="center"/>
          </w:tcPr>
          <w:p w14:paraId="19FC6FFE">
            <w:pPr>
              <w:jc w:val="left"/>
              <w:rPr>
                <w:rFonts w:ascii="仿宋" w:hAnsi="仿宋" w:eastAsia="仿宋" w:cs="宋体"/>
                <w:color w:val="000000"/>
                <w:sz w:val="24"/>
              </w:rPr>
            </w:pPr>
          </w:p>
        </w:tc>
      </w:tr>
      <w:tr w14:paraId="773241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jc w:val="center"/>
        </w:trPr>
        <w:tc>
          <w:tcPr>
            <w:tcW w:w="1867" w:type="dxa"/>
            <w:shd w:val="clear" w:color="auto" w:fill="FFFFFF"/>
            <w:vAlign w:val="center"/>
          </w:tcPr>
          <w:p w14:paraId="4599E95A">
            <w:pPr>
              <w:jc w:val="center"/>
              <w:rPr>
                <w:rFonts w:ascii="仿宋" w:hAnsi="仿宋" w:eastAsia="仿宋" w:cs="宋体"/>
                <w:color w:val="000000"/>
                <w:sz w:val="24"/>
              </w:rPr>
            </w:pPr>
            <w:r>
              <w:rPr>
                <w:rFonts w:hint="eastAsia" w:ascii="仿宋" w:hAnsi="仿宋" w:eastAsia="仿宋" w:cs="宋体"/>
                <w:color w:val="000000"/>
                <w:sz w:val="24"/>
              </w:rPr>
              <w:t>通讯地址</w:t>
            </w:r>
          </w:p>
        </w:tc>
        <w:tc>
          <w:tcPr>
            <w:tcW w:w="8182" w:type="dxa"/>
            <w:gridSpan w:val="6"/>
            <w:shd w:val="clear" w:color="auto" w:fill="FFFFFF"/>
            <w:vAlign w:val="center"/>
          </w:tcPr>
          <w:p w14:paraId="0079ED2E">
            <w:pPr>
              <w:jc w:val="left"/>
              <w:rPr>
                <w:rFonts w:ascii="仿宋" w:hAnsi="仿宋" w:eastAsia="仿宋" w:cs="宋体"/>
                <w:color w:val="000000"/>
                <w:sz w:val="24"/>
              </w:rPr>
            </w:pPr>
          </w:p>
        </w:tc>
      </w:tr>
      <w:tr w14:paraId="0364D0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jc w:val="center"/>
        </w:trPr>
        <w:tc>
          <w:tcPr>
            <w:tcW w:w="1867" w:type="dxa"/>
            <w:shd w:val="clear" w:color="auto" w:fill="FFFFFF"/>
            <w:vAlign w:val="center"/>
          </w:tcPr>
          <w:p w14:paraId="0A412E5C">
            <w:pPr>
              <w:jc w:val="center"/>
              <w:rPr>
                <w:rFonts w:ascii="仿宋" w:hAnsi="仿宋" w:eastAsia="仿宋" w:cs="宋体"/>
                <w:color w:val="000000"/>
                <w:sz w:val="24"/>
              </w:rPr>
            </w:pPr>
            <w:r>
              <w:rPr>
                <w:rFonts w:hint="eastAsia" w:ascii="仿宋" w:hAnsi="仿宋" w:eastAsia="仿宋" w:cs="宋体"/>
                <w:color w:val="000000"/>
                <w:sz w:val="24"/>
              </w:rPr>
              <w:t>现工作单位</w:t>
            </w:r>
          </w:p>
        </w:tc>
        <w:tc>
          <w:tcPr>
            <w:tcW w:w="2140" w:type="dxa"/>
            <w:gridSpan w:val="2"/>
            <w:shd w:val="clear" w:color="auto" w:fill="FFFFFF"/>
            <w:vAlign w:val="center"/>
          </w:tcPr>
          <w:p w14:paraId="427ED3B8">
            <w:pPr>
              <w:jc w:val="left"/>
              <w:rPr>
                <w:rFonts w:ascii="仿宋" w:hAnsi="仿宋" w:eastAsia="仿宋" w:cs="宋体"/>
                <w:color w:val="000000"/>
                <w:sz w:val="24"/>
              </w:rPr>
            </w:pPr>
          </w:p>
        </w:tc>
        <w:tc>
          <w:tcPr>
            <w:tcW w:w="1472" w:type="dxa"/>
            <w:shd w:val="clear" w:color="auto" w:fill="FFFFFF"/>
            <w:vAlign w:val="center"/>
          </w:tcPr>
          <w:p w14:paraId="7B2CC799">
            <w:pPr>
              <w:jc w:val="center"/>
              <w:rPr>
                <w:rFonts w:ascii="仿宋" w:hAnsi="仿宋" w:eastAsia="仿宋" w:cs="宋体"/>
                <w:color w:val="000000"/>
                <w:sz w:val="24"/>
              </w:rPr>
            </w:pPr>
            <w:r>
              <w:rPr>
                <w:rFonts w:hint="eastAsia" w:ascii="仿宋" w:hAnsi="仿宋" w:eastAsia="仿宋" w:cs="宋体"/>
                <w:color w:val="000000"/>
                <w:sz w:val="24"/>
              </w:rPr>
              <w:t>现</w:t>
            </w:r>
            <w:r>
              <w:rPr>
                <w:rFonts w:ascii="仿宋" w:hAnsi="仿宋" w:eastAsia="仿宋" w:cs="宋体"/>
                <w:color w:val="000000"/>
                <w:sz w:val="24"/>
              </w:rPr>
              <w:t>工作地市</w:t>
            </w:r>
          </w:p>
        </w:tc>
        <w:tc>
          <w:tcPr>
            <w:tcW w:w="4570" w:type="dxa"/>
            <w:gridSpan w:val="3"/>
            <w:shd w:val="clear" w:color="auto" w:fill="FFFFFF"/>
            <w:vAlign w:val="center"/>
          </w:tcPr>
          <w:p w14:paraId="67FAD904">
            <w:pPr>
              <w:jc w:val="left"/>
              <w:rPr>
                <w:rFonts w:ascii="仿宋" w:hAnsi="仿宋" w:eastAsia="仿宋" w:cs="宋体"/>
                <w:color w:val="000000"/>
                <w:sz w:val="24"/>
              </w:rPr>
            </w:pPr>
          </w:p>
        </w:tc>
      </w:tr>
      <w:tr w14:paraId="387C3B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jc w:val="center"/>
        </w:trPr>
        <w:tc>
          <w:tcPr>
            <w:tcW w:w="1867" w:type="dxa"/>
            <w:shd w:val="clear" w:color="auto" w:fill="FFFFFF"/>
            <w:vAlign w:val="center"/>
          </w:tcPr>
          <w:p w14:paraId="5D69B380">
            <w:pPr>
              <w:jc w:val="center"/>
              <w:rPr>
                <w:rFonts w:ascii="仿宋" w:hAnsi="仿宋" w:eastAsia="仿宋" w:cs="宋体"/>
                <w:color w:val="000000"/>
                <w:sz w:val="24"/>
              </w:rPr>
            </w:pPr>
            <w:r>
              <w:rPr>
                <w:rFonts w:hint="eastAsia" w:ascii="仿宋" w:hAnsi="仿宋" w:eastAsia="仿宋" w:cs="宋体"/>
                <w:color w:val="000000"/>
                <w:sz w:val="24"/>
              </w:rPr>
              <w:t>参加工作</w:t>
            </w:r>
          </w:p>
          <w:p w14:paraId="3D0268B4">
            <w:pPr>
              <w:jc w:val="center"/>
              <w:rPr>
                <w:rFonts w:ascii="仿宋" w:hAnsi="仿宋" w:eastAsia="仿宋" w:cs="宋体"/>
                <w:color w:val="000000"/>
                <w:sz w:val="24"/>
              </w:rPr>
            </w:pPr>
            <w:r>
              <w:rPr>
                <w:rFonts w:hint="eastAsia" w:ascii="仿宋" w:hAnsi="仿宋" w:eastAsia="仿宋" w:cs="宋体"/>
                <w:color w:val="000000"/>
                <w:sz w:val="24"/>
              </w:rPr>
              <w:t>时间</w:t>
            </w:r>
          </w:p>
        </w:tc>
        <w:tc>
          <w:tcPr>
            <w:tcW w:w="2140" w:type="dxa"/>
            <w:gridSpan w:val="2"/>
            <w:shd w:val="clear" w:color="auto" w:fill="FFFFFF"/>
            <w:vAlign w:val="center"/>
          </w:tcPr>
          <w:p w14:paraId="68DEE617">
            <w:pPr>
              <w:jc w:val="left"/>
              <w:rPr>
                <w:rFonts w:ascii="仿宋" w:hAnsi="仿宋" w:eastAsia="仿宋" w:cs="宋体"/>
                <w:color w:val="000000"/>
                <w:sz w:val="24"/>
              </w:rPr>
            </w:pPr>
          </w:p>
        </w:tc>
        <w:tc>
          <w:tcPr>
            <w:tcW w:w="1472" w:type="dxa"/>
            <w:shd w:val="clear" w:color="auto" w:fill="FFFFFF"/>
            <w:vAlign w:val="center"/>
          </w:tcPr>
          <w:p w14:paraId="49CABF76">
            <w:pPr>
              <w:jc w:val="center"/>
              <w:rPr>
                <w:rFonts w:ascii="仿宋" w:hAnsi="仿宋" w:eastAsia="仿宋" w:cs="宋体"/>
                <w:color w:val="000000"/>
                <w:sz w:val="24"/>
              </w:rPr>
            </w:pPr>
            <w:r>
              <w:rPr>
                <w:rFonts w:hint="eastAsia" w:ascii="仿宋" w:hAnsi="仿宋" w:eastAsia="仿宋" w:cs="宋体"/>
                <w:color w:val="000000"/>
                <w:sz w:val="24"/>
              </w:rPr>
              <w:t>担任</w:t>
            </w:r>
            <w:r>
              <w:rPr>
                <w:rFonts w:ascii="仿宋" w:hAnsi="仿宋" w:eastAsia="仿宋" w:cs="宋体"/>
                <w:color w:val="000000"/>
                <w:sz w:val="24"/>
              </w:rPr>
              <w:t>职务</w:t>
            </w:r>
          </w:p>
        </w:tc>
        <w:tc>
          <w:tcPr>
            <w:tcW w:w="4570" w:type="dxa"/>
            <w:gridSpan w:val="3"/>
            <w:shd w:val="clear" w:color="auto" w:fill="FFFFFF"/>
            <w:vAlign w:val="center"/>
          </w:tcPr>
          <w:p w14:paraId="233E8025">
            <w:pPr>
              <w:jc w:val="left"/>
              <w:rPr>
                <w:rFonts w:ascii="仿宋" w:hAnsi="仿宋" w:eastAsia="仿宋" w:cs="宋体"/>
                <w:color w:val="000000"/>
                <w:sz w:val="24"/>
              </w:rPr>
            </w:pPr>
          </w:p>
        </w:tc>
      </w:tr>
      <w:tr w14:paraId="799FC0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jc w:val="center"/>
        </w:trPr>
        <w:tc>
          <w:tcPr>
            <w:tcW w:w="1867" w:type="dxa"/>
            <w:shd w:val="clear" w:color="auto" w:fill="FFFFFF"/>
            <w:vAlign w:val="center"/>
          </w:tcPr>
          <w:p w14:paraId="2CA4E5FA">
            <w:pPr>
              <w:jc w:val="center"/>
              <w:rPr>
                <w:rFonts w:ascii="仿宋" w:hAnsi="仿宋" w:eastAsia="仿宋" w:cs="宋体"/>
                <w:color w:val="000000"/>
                <w:sz w:val="24"/>
              </w:rPr>
            </w:pPr>
            <w:r>
              <w:rPr>
                <w:rFonts w:hint="eastAsia" w:ascii="仿宋" w:hAnsi="仿宋" w:eastAsia="仿宋" w:cs="宋体"/>
                <w:color w:val="000000"/>
                <w:sz w:val="24"/>
              </w:rPr>
              <w:t xml:space="preserve">职 </w:t>
            </w:r>
            <w:r>
              <w:rPr>
                <w:rFonts w:ascii="仿宋" w:hAnsi="仿宋" w:eastAsia="仿宋" w:cs="宋体"/>
                <w:color w:val="000000"/>
                <w:sz w:val="24"/>
              </w:rPr>
              <w:t xml:space="preserve">  </w:t>
            </w:r>
            <w:r>
              <w:rPr>
                <w:rFonts w:hint="eastAsia" w:ascii="仿宋" w:hAnsi="仿宋" w:eastAsia="仿宋" w:cs="宋体"/>
                <w:color w:val="000000"/>
                <w:sz w:val="24"/>
              </w:rPr>
              <w:t xml:space="preserve"> 称</w:t>
            </w:r>
          </w:p>
        </w:tc>
        <w:tc>
          <w:tcPr>
            <w:tcW w:w="2140" w:type="dxa"/>
            <w:gridSpan w:val="2"/>
            <w:shd w:val="clear" w:color="auto" w:fill="FFFFFF"/>
            <w:vAlign w:val="center"/>
          </w:tcPr>
          <w:p w14:paraId="76378EFE">
            <w:pPr>
              <w:jc w:val="left"/>
              <w:rPr>
                <w:rFonts w:ascii="仿宋" w:hAnsi="仿宋" w:eastAsia="仿宋" w:cs="宋体"/>
                <w:color w:val="000000"/>
                <w:sz w:val="24"/>
              </w:rPr>
            </w:pPr>
          </w:p>
        </w:tc>
        <w:tc>
          <w:tcPr>
            <w:tcW w:w="1472" w:type="dxa"/>
            <w:shd w:val="clear" w:color="auto" w:fill="FFFFFF"/>
            <w:vAlign w:val="center"/>
          </w:tcPr>
          <w:p w14:paraId="4484795F">
            <w:pPr>
              <w:jc w:val="center"/>
              <w:rPr>
                <w:rFonts w:ascii="仿宋" w:hAnsi="仿宋" w:eastAsia="仿宋" w:cs="宋体"/>
                <w:color w:val="000000"/>
                <w:sz w:val="24"/>
              </w:rPr>
            </w:pPr>
            <w:r>
              <w:rPr>
                <w:rFonts w:hint="eastAsia" w:ascii="仿宋" w:hAnsi="仿宋" w:eastAsia="仿宋" w:cs="宋体"/>
                <w:color w:val="000000"/>
                <w:sz w:val="24"/>
              </w:rPr>
              <w:t>从事</w:t>
            </w:r>
            <w:r>
              <w:rPr>
                <w:rFonts w:ascii="仿宋" w:hAnsi="仿宋" w:eastAsia="仿宋" w:cs="宋体"/>
                <w:color w:val="000000"/>
                <w:sz w:val="24"/>
              </w:rPr>
              <w:t>专业</w:t>
            </w:r>
          </w:p>
        </w:tc>
        <w:tc>
          <w:tcPr>
            <w:tcW w:w="4570" w:type="dxa"/>
            <w:gridSpan w:val="3"/>
            <w:shd w:val="clear" w:color="auto" w:fill="FFFFFF"/>
            <w:vAlign w:val="center"/>
          </w:tcPr>
          <w:p w14:paraId="018E5D73">
            <w:pPr>
              <w:jc w:val="left"/>
              <w:rPr>
                <w:rFonts w:ascii="仿宋" w:hAnsi="仿宋" w:eastAsia="仿宋" w:cs="宋体"/>
                <w:color w:val="000000"/>
                <w:sz w:val="24"/>
              </w:rPr>
            </w:pPr>
          </w:p>
        </w:tc>
      </w:tr>
      <w:tr w14:paraId="60BC55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jc w:val="center"/>
        </w:trPr>
        <w:tc>
          <w:tcPr>
            <w:tcW w:w="1867" w:type="dxa"/>
            <w:shd w:val="clear" w:color="auto" w:fill="FFFFFF"/>
            <w:vAlign w:val="center"/>
          </w:tcPr>
          <w:p w14:paraId="3823A3A6">
            <w:pPr>
              <w:jc w:val="center"/>
              <w:rPr>
                <w:rFonts w:ascii="仿宋" w:hAnsi="仿宋" w:eastAsia="仿宋" w:cs="宋体"/>
                <w:color w:val="000000"/>
                <w:sz w:val="24"/>
              </w:rPr>
            </w:pPr>
            <w:r>
              <w:rPr>
                <w:rFonts w:hint="eastAsia" w:ascii="仿宋" w:hAnsi="仿宋" w:eastAsia="仿宋" w:cs="宋体"/>
                <w:color w:val="000000"/>
                <w:sz w:val="24"/>
              </w:rPr>
              <w:t>执业资格</w:t>
            </w:r>
          </w:p>
          <w:p w14:paraId="08EFACDB">
            <w:pPr>
              <w:jc w:val="center"/>
              <w:rPr>
                <w:rFonts w:ascii="仿宋" w:hAnsi="仿宋" w:eastAsia="仿宋" w:cs="宋体"/>
                <w:color w:val="000000"/>
                <w:sz w:val="24"/>
              </w:rPr>
            </w:pPr>
            <w:r>
              <w:rPr>
                <w:rFonts w:hint="eastAsia" w:ascii="仿宋" w:hAnsi="仿宋" w:eastAsia="仿宋" w:cs="宋体"/>
                <w:color w:val="000000"/>
                <w:sz w:val="24"/>
              </w:rPr>
              <w:t>证名称</w:t>
            </w:r>
          </w:p>
        </w:tc>
        <w:tc>
          <w:tcPr>
            <w:tcW w:w="2140" w:type="dxa"/>
            <w:gridSpan w:val="2"/>
            <w:shd w:val="clear" w:color="auto" w:fill="FFFFFF"/>
            <w:vAlign w:val="center"/>
          </w:tcPr>
          <w:p w14:paraId="40E758E4">
            <w:pPr>
              <w:jc w:val="left"/>
              <w:rPr>
                <w:rFonts w:ascii="仿宋" w:hAnsi="仿宋" w:eastAsia="仿宋" w:cs="宋体"/>
                <w:color w:val="000000"/>
                <w:sz w:val="24"/>
              </w:rPr>
            </w:pPr>
          </w:p>
        </w:tc>
        <w:tc>
          <w:tcPr>
            <w:tcW w:w="1472" w:type="dxa"/>
            <w:shd w:val="clear" w:color="auto" w:fill="FFFFFF"/>
            <w:vAlign w:val="center"/>
          </w:tcPr>
          <w:p w14:paraId="3F353F80">
            <w:pPr>
              <w:jc w:val="center"/>
              <w:rPr>
                <w:rFonts w:ascii="仿宋" w:hAnsi="仿宋" w:eastAsia="仿宋" w:cs="宋体"/>
                <w:color w:val="000000"/>
                <w:sz w:val="24"/>
              </w:rPr>
            </w:pPr>
            <w:r>
              <w:rPr>
                <w:rFonts w:hint="eastAsia" w:ascii="仿宋" w:hAnsi="仿宋" w:eastAsia="仿宋" w:cs="宋体"/>
                <w:color w:val="000000"/>
                <w:sz w:val="24"/>
              </w:rPr>
              <w:t>执业资格</w:t>
            </w:r>
          </w:p>
          <w:p w14:paraId="43129C1B">
            <w:pPr>
              <w:jc w:val="center"/>
              <w:rPr>
                <w:rFonts w:ascii="仿宋" w:hAnsi="仿宋" w:eastAsia="仿宋" w:cs="宋体"/>
                <w:color w:val="000000"/>
                <w:sz w:val="24"/>
              </w:rPr>
            </w:pPr>
            <w:r>
              <w:rPr>
                <w:rFonts w:hint="eastAsia" w:ascii="仿宋" w:hAnsi="仿宋" w:eastAsia="仿宋" w:cs="宋体"/>
                <w:color w:val="000000"/>
                <w:sz w:val="24"/>
              </w:rPr>
              <w:t>注册号</w:t>
            </w:r>
          </w:p>
        </w:tc>
        <w:tc>
          <w:tcPr>
            <w:tcW w:w="4570" w:type="dxa"/>
            <w:gridSpan w:val="3"/>
            <w:shd w:val="clear" w:color="auto" w:fill="FFFFFF"/>
            <w:vAlign w:val="center"/>
          </w:tcPr>
          <w:p w14:paraId="2AF3979B">
            <w:pPr>
              <w:jc w:val="left"/>
              <w:rPr>
                <w:rFonts w:ascii="仿宋" w:hAnsi="仿宋" w:eastAsia="仿宋" w:cs="宋体"/>
                <w:color w:val="000000"/>
                <w:sz w:val="24"/>
              </w:rPr>
            </w:pPr>
          </w:p>
        </w:tc>
      </w:tr>
      <w:tr w14:paraId="3C3F90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jc w:val="center"/>
        </w:trPr>
        <w:tc>
          <w:tcPr>
            <w:tcW w:w="5479" w:type="dxa"/>
            <w:gridSpan w:val="4"/>
            <w:tcBorders>
              <w:right w:val="single" w:color="auto" w:sz="4" w:space="0"/>
            </w:tcBorders>
            <w:shd w:val="clear" w:color="auto" w:fill="FFFFFF"/>
            <w:vAlign w:val="center"/>
          </w:tcPr>
          <w:p w14:paraId="3EA7BA5F">
            <w:pPr>
              <w:jc w:val="center"/>
              <w:rPr>
                <w:rFonts w:ascii="仿宋" w:hAnsi="仿宋" w:eastAsia="仿宋" w:cs="宋体"/>
                <w:color w:val="000000"/>
                <w:sz w:val="24"/>
              </w:rPr>
            </w:pPr>
            <w:r>
              <w:rPr>
                <w:rFonts w:hint="eastAsia" w:ascii="仿宋" w:hAnsi="仿宋" w:eastAsia="仿宋" w:cs="宋体"/>
                <w:color w:val="000000"/>
                <w:sz w:val="24"/>
              </w:rPr>
              <w:t>《四川省政府采购评审专家资格证书》</w:t>
            </w:r>
          </w:p>
          <w:p w14:paraId="552D4184">
            <w:pPr>
              <w:jc w:val="center"/>
              <w:rPr>
                <w:rFonts w:ascii="仿宋" w:hAnsi="仿宋" w:eastAsia="仿宋" w:cs="宋体"/>
                <w:color w:val="000000"/>
                <w:sz w:val="24"/>
              </w:rPr>
            </w:pPr>
            <w:r>
              <w:rPr>
                <w:rFonts w:hint="eastAsia" w:ascii="仿宋" w:hAnsi="仿宋" w:eastAsia="仿宋" w:cs="宋体"/>
                <w:color w:val="000000"/>
                <w:sz w:val="24"/>
              </w:rPr>
              <w:t>或《四川省评标专家资格证书》证书号</w:t>
            </w:r>
          </w:p>
        </w:tc>
        <w:tc>
          <w:tcPr>
            <w:tcW w:w="4570" w:type="dxa"/>
            <w:gridSpan w:val="3"/>
            <w:tcBorders>
              <w:left w:val="single" w:color="auto" w:sz="4" w:space="0"/>
            </w:tcBorders>
            <w:shd w:val="clear" w:color="auto" w:fill="FFFFFF"/>
            <w:vAlign w:val="center"/>
          </w:tcPr>
          <w:p w14:paraId="085AE6E1">
            <w:pPr>
              <w:jc w:val="left"/>
              <w:rPr>
                <w:rFonts w:ascii="仿宋" w:hAnsi="仿宋" w:eastAsia="仿宋" w:cs="宋体"/>
                <w:color w:val="000000"/>
                <w:sz w:val="24"/>
              </w:rPr>
            </w:pPr>
          </w:p>
        </w:tc>
      </w:tr>
      <w:tr w14:paraId="53EC5A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77" w:hRule="atLeast"/>
          <w:jc w:val="center"/>
        </w:trPr>
        <w:tc>
          <w:tcPr>
            <w:tcW w:w="1867" w:type="dxa"/>
            <w:shd w:val="clear" w:color="auto" w:fill="FFFFFF"/>
            <w:vAlign w:val="center"/>
          </w:tcPr>
          <w:p w14:paraId="5DC53A92">
            <w:pPr>
              <w:jc w:val="center"/>
              <w:rPr>
                <w:rFonts w:hint="eastAsia" w:ascii="仿宋" w:hAnsi="仿宋" w:eastAsia="仿宋" w:cs="宋体"/>
                <w:color w:val="000000"/>
                <w:sz w:val="24"/>
              </w:rPr>
            </w:pPr>
            <w:r>
              <w:rPr>
                <w:rFonts w:hint="eastAsia" w:ascii="仿宋" w:hAnsi="仿宋" w:eastAsia="仿宋" w:cs="宋体"/>
                <w:color w:val="000000"/>
                <w:sz w:val="24"/>
              </w:rPr>
              <w:t>专家类型</w:t>
            </w:r>
          </w:p>
          <w:p w14:paraId="36A6B842">
            <w:pPr>
              <w:jc w:val="center"/>
              <w:rPr>
                <w:rFonts w:ascii="仿宋" w:hAnsi="仿宋" w:eastAsia="仿宋" w:cs="宋体"/>
                <w:color w:val="000000"/>
                <w:sz w:val="24"/>
              </w:rPr>
            </w:pPr>
            <w:r>
              <w:rPr>
                <w:rFonts w:hint="eastAsia" w:ascii="仿宋" w:hAnsi="仿宋" w:eastAsia="仿宋" w:cs="Times New Roman"/>
                <w:sz w:val="24"/>
                <w:lang w:eastAsia="zh-CN" w:bidi="ar"/>
              </w:rPr>
              <w:t>（</w:t>
            </w:r>
            <w:r>
              <w:rPr>
                <w:rFonts w:hint="eastAsia" w:ascii="仿宋" w:hAnsi="仿宋" w:eastAsia="仿宋" w:cs="Times New Roman"/>
                <w:sz w:val="24"/>
                <w:lang w:val="en-US" w:eastAsia="zh-CN" w:bidi="ar"/>
              </w:rPr>
              <w:t>根据证书专业品目类型勾选</w:t>
            </w:r>
            <w:r>
              <w:rPr>
                <w:rFonts w:hint="eastAsia" w:ascii="仿宋" w:hAnsi="仿宋" w:eastAsia="仿宋" w:cs="Times New Roman"/>
                <w:sz w:val="24"/>
                <w:lang w:eastAsia="zh-CN" w:bidi="ar"/>
              </w:rPr>
              <w:t>）</w:t>
            </w:r>
          </w:p>
        </w:tc>
        <w:tc>
          <w:tcPr>
            <w:tcW w:w="8182" w:type="dxa"/>
            <w:gridSpan w:val="6"/>
            <w:shd w:val="clear" w:color="auto" w:fill="FFFFFF"/>
            <w:vAlign w:val="center"/>
          </w:tcPr>
          <w:p w14:paraId="60D3A184">
            <w:pPr>
              <w:widowControl/>
              <w:ind w:firstLine="1440" w:firstLineChars="600"/>
              <w:jc w:val="both"/>
              <w:textAlignment w:val="center"/>
              <w:rPr>
                <w:rFonts w:hint="eastAsia" w:ascii="仿宋" w:hAnsi="仿宋" w:eastAsia="仿宋" w:cs="Times New Roman"/>
                <w:sz w:val="24"/>
                <w:lang w:eastAsia="zh-CN" w:bidi="ar"/>
              </w:rPr>
            </w:pPr>
          </w:p>
          <w:p w14:paraId="1AF59E5E">
            <w:pPr>
              <w:widowControl/>
              <w:ind w:firstLine="1920" w:firstLineChars="800"/>
              <w:jc w:val="both"/>
              <w:textAlignment w:val="center"/>
              <w:rPr>
                <w:rFonts w:hint="eastAsia" w:ascii="仿宋" w:hAnsi="仿宋" w:eastAsia="仿宋" w:cs="Times New Roman"/>
                <w:sz w:val="24"/>
                <w:lang w:val="en-US" w:eastAsia="zh-CN" w:bidi="ar"/>
              </w:rPr>
            </w:pPr>
            <w:r>
              <w:rPr>
                <w:rFonts w:hint="eastAsia" w:ascii="仿宋" w:hAnsi="仿宋" w:eastAsia="仿宋" w:cs="Times New Roman"/>
                <w:sz w:val="24"/>
                <w:lang w:eastAsia="zh-CN" w:bidi="ar"/>
              </w:rPr>
              <w:t>□</w:t>
            </w:r>
            <w:r>
              <w:rPr>
                <w:rFonts w:hint="eastAsia" w:ascii="仿宋" w:hAnsi="仿宋" w:eastAsia="仿宋" w:cs="Times New Roman"/>
                <w:sz w:val="24"/>
                <w:lang w:bidi="ar"/>
              </w:rPr>
              <w:t xml:space="preserve">工程类         </w:t>
            </w:r>
            <w:r>
              <w:rPr>
                <w:rFonts w:hint="eastAsia" w:ascii="仿宋" w:hAnsi="仿宋" w:eastAsia="仿宋" w:cs="Times New Roman"/>
                <w:sz w:val="24"/>
                <w:lang w:val="en-US" w:eastAsia="zh-CN" w:bidi="ar"/>
              </w:rPr>
              <w:t xml:space="preserve">  </w:t>
            </w:r>
            <w:r>
              <w:rPr>
                <w:rFonts w:hint="eastAsia" w:ascii="仿宋" w:hAnsi="仿宋" w:eastAsia="仿宋" w:cs="Times New Roman"/>
                <w:sz w:val="24"/>
                <w:lang w:bidi="ar"/>
              </w:rPr>
              <w:t xml:space="preserve">   □货物类</w:t>
            </w:r>
            <w:r>
              <w:rPr>
                <w:rFonts w:hint="eastAsia" w:ascii="仿宋" w:hAnsi="仿宋" w:eastAsia="仿宋" w:cs="Times New Roman"/>
                <w:sz w:val="24"/>
                <w:lang w:val="en-US" w:eastAsia="zh-CN" w:bidi="ar"/>
              </w:rPr>
              <w:t xml:space="preserve">      </w:t>
            </w:r>
          </w:p>
          <w:p w14:paraId="48E9DE29">
            <w:pPr>
              <w:widowControl/>
              <w:ind w:firstLine="1200" w:firstLineChars="500"/>
              <w:jc w:val="both"/>
              <w:textAlignment w:val="center"/>
              <w:rPr>
                <w:rFonts w:hint="eastAsia" w:ascii="仿宋" w:hAnsi="仿宋" w:eastAsia="仿宋" w:cs="Times New Roman"/>
                <w:sz w:val="24"/>
                <w:lang w:bidi="ar"/>
              </w:rPr>
            </w:pPr>
            <w:r>
              <w:rPr>
                <w:rFonts w:hint="eastAsia" w:ascii="仿宋" w:hAnsi="仿宋" w:eastAsia="仿宋" w:cs="Times New Roman"/>
                <w:sz w:val="24"/>
                <w:lang w:val="en-US" w:eastAsia="zh-CN" w:bidi="ar"/>
              </w:rPr>
              <w:t xml:space="preserve">      </w:t>
            </w:r>
            <w:r>
              <w:rPr>
                <w:rFonts w:hint="eastAsia" w:ascii="仿宋" w:hAnsi="仿宋" w:eastAsia="仿宋" w:cs="Times New Roman"/>
                <w:sz w:val="24"/>
                <w:lang w:bidi="ar"/>
              </w:rPr>
              <w:t xml:space="preserve">□服务类         </w:t>
            </w:r>
            <w:r>
              <w:rPr>
                <w:rFonts w:hint="eastAsia" w:ascii="仿宋" w:hAnsi="仿宋" w:eastAsia="仿宋" w:cs="Times New Roman"/>
                <w:sz w:val="24"/>
                <w:lang w:val="en-US" w:eastAsia="zh-CN" w:bidi="ar"/>
              </w:rPr>
              <w:t xml:space="preserve">  </w:t>
            </w:r>
            <w:r>
              <w:rPr>
                <w:rFonts w:hint="eastAsia" w:ascii="仿宋" w:hAnsi="仿宋" w:eastAsia="仿宋" w:cs="Times New Roman"/>
                <w:sz w:val="24"/>
                <w:lang w:bidi="ar"/>
              </w:rPr>
              <w:t xml:space="preserve">   □经济类</w:t>
            </w:r>
          </w:p>
          <w:p w14:paraId="0907BFB6">
            <w:pPr>
              <w:pStyle w:val="7"/>
              <w:ind w:left="0" w:leftChars="0" w:firstLine="0" w:firstLineChars="0"/>
              <w:rPr>
                <w:rFonts w:hint="eastAsia" w:eastAsia="仿宋"/>
                <w:lang w:eastAsia="zh-CN"/>
              </w:rPr>
            </w:pPr>
          </w:p>
        </w:tc>
      </w:tr>
      <w:tr w14:paraId="182584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40" w:hRule="atLeast"/>
          <w:jc w:val="center"/>
        </w:trPr>
        <w:tc>
          <w:tcPr>
            <w:tcW w:w="10049" w:type="dxa"/>
            <w:gridSpan w:val="7"/>
            <w:tcBorders>
              <w:top w:val="single" w:color="000000" w:sz="2" w:space="0"/>
              <w:left w:val="single" w:color="000000" w:sz="2" w:space="0"/>
            </w:tcBorders>
            <w:shd w:val="clear" w:color="auto" w:fill="FFFFFF"/>
            <w:vAlign w:val="center"/>
          </w:tcPr>
          <w:p w14:paraId="52E5DE27">
            <w:pPr>
              <w:ind w:firstLine="480" w:firstLineChars="200"/>
              <w:jc w:val="left"/>
              <w:rPr>
                <w:rFonts w:ascii="仿宋" w:hAnsi="仿宋" w:eastAsia="仿宋" w:cs="宋体"/>
                <w:color w:val="000000"/>
                <w:sz w:val="24"/>
              </w:rPr>
            </w:pPr>
          </w:p>
          <w:p w14:paraId="7C9A4891">
            <w:pPr>
              <w:ind w:firstLine="480" w:firstLineChars="200"/>
              <w:jc w:val="left"/>
              <w:rPr>
                <w:rFonts w:ascii="仿宋" w:hAnsi="仿宋" w:eastAsia="仿宋" w:cs="宋体"/>
                <w:color w:val="000000"/>
                <w:sz w:val="24"/>
              </w:rPr>
            </w:pPr>
          </w:p>
          <w:p w14:paraId="4A49CAFF">
            <w:pPr>
              <w:ind w:firstLine="480" w:firstLineChars="200"/>
              <w:jc w:val="left"/>
              <w:rPr>
                <w:rFonts w:ascii="仿宋" w:hAnsi="仿宋" w:eastAsia="仿宋" w:cs="宋体"/>
                <w:color w:val="000000"/>
                <w:sz w:val="24"/>
              </w:rPr>
            </w:pPr>
          </w:p>
          <w:p w14:paraId="4AF92205">
            <w:pPr>
              <w:ind w:firstLine="480" w:firstLineChars="200"/>
              <w:jc w:val="left"/>
              <w:rPr>
                <w:rFonts w:ascii="仿宋" w:hAnsi="仿宋" w:eastAsia="仿宋" w:cs="宋体"/>
                <w:color w:val="000000"/>
                <w:sz w:val="24"/>
              </w:rPr>
            </w:pPr>
          </w:p>
          <w:p w14:paraId="63E587AC">
            <w:pPr>
              <w:ind w:firstLine="480" w:firstLineChars="200"/>
              <w:jc w:val="left"/>
              <w:rPr>
                <w:rFonts w:ascii="仿宋" w:hAnsi="仿宋" w:eastAsia="仿宋" w:cs="宋体"/>
                <w:color w:val="000000"/>
                <w:sz w:val="24"/>
              </w:rPr>
            </w:pPr>
            <w:r>
              <w:rPr>
                <w:rFonts w:hint="eastAsia" w:ascii="仿宋" w:hAnsi="仿宋" w:eastAsia="仿宋" w:cs="宋体"/>
                <w:color w:val="000000"/>
                <w:sz w:val="24"/>
              </w:rPr>
              <w:t>本人承诺以上填写信息真实无误，如有虚假、隐瞒，相关责任和法律后果由本人承担。</w:t>
            </w:r>
          </w:p>
          <w:p w14:paraId="3B2D616F">
            <w:pPr>
              <w:ind w:firstLine="480" w:firstLineChars="200"/>
              <w:jc w:val="left"/>
              <w:rPr>
                <w:rFonts w:ascii="仿宋" w:hAnsi="仿宋" w:eastAsia="仿宋" w:cs="宋体"/>
                <w:color w:val="000000"/>
                <w:sz w:val="24"/>
              </w:rPr>
            </w:pPr>
          </w:p>
          <w:p w14:paraId="0F160AB4">
            <w:pPr>
              <w:jc w:val="left"/>
              <w:rPr>
                <w:rFonts w:hint="eastAsia" w:ascii="仿宋" w:hAnsi="仿宋" w:eastAsia="仿宋" w:cs="宋体"/>
                <w:color w:val="000000"/>
                <w:sz w:val="24"/>
              </w:rPr>
            </w:pPr>
          </w:p>
          <w:p w14:paraId="1F6C1F63">
            <w:pPr>
              <w:ind w:firstLine="6240" w:firstLineChars="2600"/>
              <w:jc w:val="left"/>
              <w:rPr>
                <w:rFonts w:ascii="仿宋" w:hAnsi="仿宋" w:eastAsia="仿宋" w:cs="宋体"/>
                <w:color w:val="000000"/>
                <w:sz w:val="24"/>
              </w:rPr>
            </w:pPr>
            <w:r>
              <w:rPr>
                <w:rFonts w:hint="eastAsia" w:ascii="仿宋" w:hAnsi="仿宋" w:eastAsia="仿宋" w:cs="宋体"/>
                <w:color w:val="000000"/>
                <w:sz w:val="24"/>
              </w:rPr>
              <w:t>专家签字</w:t>
            </w:r>
            <w:r>
              <w:rPr>
                <w:rFonts w:hint="eastAsia" w:ascii="仿宋" w:hAnsi="仿宋" w:eastAsia="仿宋" w:cs="宋体"/>
                <w:color w:val="000000"/>
                <w:sz w:val="24"/>
                <w:lang w:eastAsia="zh-CN"/>
              </w:rPr>
              <w:t>（</w:t>
            </w:r>
            <w:r>
              <w:rPr>
                <w:rFonts w:hint="eastAsia" w:ascii="仿宋" w:hAnsi="仿宋" w:eastAsia="仿宋" w:cs="宋体"/>
                <w:color w:val="000000"/>
                <w:sz w:val="24"/>
                <w:lang w:val="en-US" w:eastAsia="zh-CN"/>
              </w:rPr>
              <w:t>签名</w:t>
            </w:r>
            <w:r>
              <w:rPr>
                <w:rFonts w:hint="eastAsia" w:ascii="仿宋" w:hAnsi="仿宋" w:eastAsia="仿宋" w:cs="宋体"/>
                <w:color w:val="000000"/>
                <w:sz w:val="24"/>
                <w:lang w:eastAsia="zh-CN"/>
              </w:rPr>
              <w:t>）</w:t>
            </w:r>
            <w:r>
              <w:rPr>
                <w:rFonts w:hint="eastAsia" w:ascii="仿宋" w:hAnsi="仿宋" w:eastAsia="仿宋" w:cs="宋体"/>
                <w:color w:val="000000"/>
                <w:sz w:val="24"/>
              </w:rPr>
              <w:t>：</w:t>
            </w:r>
          </w:p>
          <w:p w14:paraId="39950FAC">
            <w:pPr>
              <w:ind w:firstLine="6360" w:firstLineChars="2650"/>
              <w:jc w:val="left"/>
              <w:rPr>
                <w:rFonts w:ascii="仿宋" w:hAnsi="仿宋" w:eastAsia="仿宋" w:cs="宋体"/>
                <w:color w:val="000000"/>
                <w:sz w:val="24"/>
              </w:rPr>
            </w:pPr>
          </w:p>
          <w:p w14:paraId="413519B6">
            <w:pPr>
              <w:ind w:firstLine="6240" w:firstLineChars="2600"/>
              <w:jc w:val="left"/>
              <w:rPr>
                <w:rFonts w:ascii="仿宋" w:hAnsi="仿宋" w:eastAsia="仿宋" w:cs="宋体"/>
                <w:color w:val="000000"/>
                <w:sz w:val="24"/>
              </w:rPr>
            </w:pPr>
            <w:r>
              <w:rPr>
                <w:rFonts w:hint="eastAsia" w:ascii="仿宋" w:hAnsi="仿宋" w:eastAsia="仿宋" w:cs="宋体"/>
                <w:color w:val="000000"/>
                <w:sz w:val="24"/>
              </w:rPr>
              <w:t>202</w:t>
            </w:r>
            <w:r>
              <w:rPr>
                <w:rFonts w:hint="eastAsia" w:ascii="仿宋" w:hAnsi="仿宋" w:eastAsia="仿宋" w:cs="宋体"/>
                <w:color w:val="000000"/>
                <w:sz w:val="24"/>
                <w:lang w:val="en-US" w:eastAsia="zh-CN"/>
              </w:rPr>
              <w:t>5</w:t>
            </w:r>
            <w:r>
              <w:rPr>
                <w:rFonts w:hint="eastAsia" w:ascii="仿宋" w:hAnsi="仿宋" w:eastAsia="仿宋" w:cs="宋体"/>
                <w:color w:val="000000"/>
                <w:sz w:val="24"/>
              </w:rPr>
              <w:t>年</w:t>
            </w:r>
            <w:r>
              <w:rPr>
                <w:rFonts w:hint="eastAsia" w:ascii="仿宋" w:hAnsi="仿宋" w:eastAsia="仿宋" w:cs="宋体"/>
                <w:color w:val="000000"/>
                <w:sz w:val="24"/>
                <w:lang w:val="en-US" w:eastAsia="zh-CN"/>
              </w:rPr>
              <w:t>4</w:t>
            </w:r>
            <w:r>
              <w:rPr>
                <w:rFonts w:hint="eastAsia" w:ascii="仿宋" w:hAnsi="仿宋" w:eastAsia="仿宋" w:cs="宋体"/>
                <w:color w:val="000000"/>
                <w:sz w:val="24"/>
              </w:rPr>
              <w:t>月  日</w:t>
            </w:r>
          </w:p>
          <w:p w14:paraId="0AF8BD72">
            <w:pPr>
              <w:ind w:firstLine="6240" w:firstLineChars="2600"/>
              <w:jc w:val="left"/>
              <w:rPr>
                <w:rFonts w:hint="eastAsia" w:ascii="仿宋" w:hAnsi="仿宋" w:eastAsia="仿宋" w:cs="宋体"/>
                <w:color w:val="000000"/>
                <w:sz w:val="24"/>
              </w:rPr>
            </w:pPr>
          </w:p>
        </w:tc>
      </w:tr>
    </w:tbl>
    <w:p w14:paraId="167081DE">
      <w:pPr>
        <w:pStyle w:val="7"/>
      </w:pPr>
    </w:p>
    <w:p w14:paraId="7CEDD179">
      <w:pPr>
        <w:pStyle w:val="6"/>
        <w:spacing w:line="360" w:lineRule="auto"/>
        <w:ind w:left="0" w:leftChars="0" w:firstLine="0" w:firstLineChars="0"/>
        <w:rPr>
          <w:rFonts w:hint="default"/>
          <w:lang w:val="en-US" w:eastAsia="zh-CN"/>
        </w:rPr>
      </w:pPr>
    </w:p>
    <w:p w14:paraId="5531DB00">
      <w:pPr>
        <w:pStyle w:val="2"/>
        <w:numPr>
          <w:ilvl w:val="0"/>
          <w:numId w:val="0"/>
        </w:numPr>
        <w:spacing w:line="360" w:lineRule="auto"/>
        <w:rPr>
          <w:rFonts w:hint="default"/>
          <w:lang w:val="en-US" w:eastAsia="zh-CN"/>
        </w:rPr>
      </w:pPr>
    </w:p>
    <w:p w14:paraId="4345DA88">
      <w:pPr>
        <w:rPr>
          <w:rFonts w:hint="eastAsia" w:ascii="仿宋" w:hAnsi="仿宋" w:eastAsia="仿宋" w:cstheme="minorEastAsia"/>
          <w:sz w:val="28"/>
          <w:szCs w:val="28"/>
          <w:lang w:val="en-US" w:eastAsia="zh-CN"/>
        </w:rPr>
      </w:pPr>
      <w:r>
        <w:rPr>
          <w:rFonts w:hint="eastAsia" w:ascii="仿宋" w:hAnsi="仿宋" w:eastAsia="仿宋" w:cstheme="minorEastAsia"/>
          <w:sz w:val="28"/>
          <w:szCs w:val="28"/>
          <w:lang w:val="en-US" w:eastAsia="zh-CN"/>
        </w:rPr>
        <w:t>附件2</w:t>
      </w:r>
      <w:bookmarkStart w:id="0" w:name="_GoBack"/>
      <w:bookmarkEnd w:id="0"/>
    </w:p>
    <w:p w14:paraId="2B85175B">
      <w:pPr>
        <w:widowControl/>
        <w:spacing w:line="360" w:lineRule="auto"/>
        <w:ind w:firstLine="560" w:firstLineChars="200"/>
        <w:jc w:val="left"/>
        <w:rPr>
          <w:rFonts w:hint="eastAsia" w:ascii="仿宋" w:hAnsi="仿宋" w:eastAsia="仿宋" w:cstheme="minorEastAsia"/>
          <w:kern w:val="2"/>
          <w:sz w:val="28"/>
          <w:szCs w:val="28"/>
          <w:lang w:val="en-US" w:eastAsia="zh-CN" w:bidi="ar-SA"/>
        </w:rPr>
      </w:pPr>
    </w:p>
    <w:p w14:paraId="6C411200">
      <w:pPr>
        <w:widowControl/>
        <w:spacing w:line="360" w:lineRule="auto"/>
        <w:jc w:val="center"/>
        <w:rPr>
          <w:rFonts w:hint="eastAsia" w:ascii="仿宋" w:hAnsi="仿宋" w:eastAsia="仿宋" w:cstheme="minorEastAsia"/>
          <w:kern w:val="2"/>
          <w:sz w:val="36"/>
          <w:szCs w:val="36"/>
          <w:lang w:val="en-US" w:eastAsia="zh-CN" w:bidi="ar-SA"/>
        </w:rPr>
      </w:pPr>
      <w:r>
        <w:rPr>
          <w:rFonts w:hint="eastAsia" w:ascii="仿宋" w:hAnsi="仿宋" w:eastAsia="仿宋" w:cstheme="minorEastAsia"/>
          <w:kern w:val="2"/>
          <w:sz w:val="36"/>
          <w:szCs w:val="36"/>
          <w:lang w:val="en-US" w:eastAsia="zh-CN" w:bidi="ar-SA"/>
        </w:rPr>
        <w:t>承诺函</w:t>
      </w:r>
    </w:p>
    <w:p w14:paraId="19ECEA79">
      <w:pPr>
        <w:widowControl/>
        <w:jc w:val="center"/>
        <w:rPr>
          <w:rFonts w:ascii="仿宋" w:hAnsi="仿宋" w:eastAsia="仿宋" w:cs="宋体"/>
          <w:b/>
          <w:sz w:val="24"/>
        </w:rPr>
      </w:pPr>
    </w:p>
    <w:p w14:paraId="5E3B2504">
      <w:pPr>
        <w:widowControl/>
        <w:spacing w:line="360" w:lineRule="auto"/>
        <w:jc w:val="left"/>
        <w:rPr>
          <w:rFonts w:hint="eastAsia" w:ascii="仿宋" w:hAnsi="仿宋" w:eastAsia="仿宋" w:cstheme="minorEastAsia"/>
          <w:kern w:val="2"/>
          <w:sz w:val="28"/>
          <w:szCs w:val="28"/>
          <w:lang w:val="en-US" w:eastAsia="zh-CN" w:bidi="ar-SA"/>
        </w:rPr>
      </w:pPr>
      <w:r>
        <w:rPr>
          <w:rFonts w:hint="eastAsia" w:ascii="仿宋" w:hAnsi="仿宋" w:eastAsia="仿宋" w:cstheme="minorEastAsia"/>
          <w:kern w:val="2"/>
          <w:sz w:val="28"/>
          <w:szCs w:val="28"/>
          <w:lang w:val="en-US" w:eastAsia="zh-CN" w:bidi="ar-SA"/>
        </w:rPr>
        <w:t>泸州汇兴工程项目管理咨询有限公司：</w:t>
      </w:r>
    </w:p>
    <w:p w14:paraId="0B7C9482">
      <w:pPr>
        <w:widowControl/>
        <w:spacing w:line="360" w:lineRule="auto"/>
        <w:ind w:firstLine="560" w:firstLineChars="200"/>
        <w:jc w:val="left"/>
        <w:rPr>
          <w:rFonts w:hint="eastAsia" w:ascii="仿宋" w:hAnsi="仿宋" w:eastAsia="仿宋" w:cstheme="minorEastAsia"/>
          <w:kern w:val="2"/>
          <w:sz w:val="28"/>
          <w:szCs w:val="28"/>
          <w:lang w:val="en-US" w:eastAsia="zh-CN" w:bidi="ar-SA"/>
        </w:rPr>
      </w:pPr>
      <w:r>
        <w:rPr>
          <w:rFonts w:hint="eastAsia" w:ascii="仿宋" w:hAnsi="仿宋" w:eastAsia="仿宋" w:cstheme="minorEastAsia"/>
          <w:kern w:val="2"/>
          <w:sz w:val="28"/>
          <w:szCs w:val="28"/>
          <w:lang w:val="en-US" w:eastAsia="zh-CN" w:bidi="ar-SA"/>
        </w:rPr>
        <w:t>我作为本次征集入库的评审专家，根据征集公告要求，现郑重承诺如下：</w:t>
      </w:r>
    </w:p>
    <w:p w14:paraId="56251F00">
      <w:pPr>
        <w:widowControl/>
        <w:spacing w:line="360" w:lineRule="auto"/>
        <w:ind w:firstLine="560" w:firstLineChars="200"/>
        <w:jc w:val="left"/>
        <w:rPr>
          <w:rFonts w:hint="eastAsia" w:ascii="仿宋" w:hAnsi="仿宋" w:eastAsia="仿宋" w:cstheme="minorEastAsia"/>
          <w:kern w:val="2"/>
          <w:sz w:val="28"/>
          <w:szCs w:val="28"/>
          <w:lang w:val="en-US" w:eastAsia="zh-CN" w:bidi="ar-SA"/>
        </w:rPr>
      </w:pPr>
      <w:r>
        <w:rPr>
          <w:rFonts w:hint="eastAsia" w:ascii="仿宋" w:hAnsi="仿宋" w:eastAsia="仿宋" w:cstheme="minorEastAsia"/>
          <w:kern w:val="2"/>
          <w:sz w:val="28"/>
          <w:szCs w:val="28"/>
          <w:lang w:val="en-US" w:eastAsia="zh-CN" w:bidi="ar-SA"/>
        </w:rPr>
        <w:t>（一）具有良好的职业道德,廉洁自律,遵纪守法,无行贿、受贿、欺诈等不良信用记录；</w:t>
      </w:r>
    </w:p>
    <w:p w14:paraId="1F69A445">
      <w:pPr>
        <w:widowControl/>
        <w:spacing w:line="360" w:lineRule="auto"/>
        <w:ind w:firstLine="560" w:firstLineChars="200"/>
        <w:jc w:val="left"/>
        <w:rPr>
          <w:rFonts w:hint="eastAsia" w:ascii="仿宋" w:hAnsi="仿宋" w:eastAsia="仿宋" w:cstheme="minorEastAsia"/>
          <w:kern w:val="2"/>
          <w:sz w:val="28"/>
          <w:szCs w:val="28"/>
          <w:lang w:val="en-US" w:eastAsia="zh-CN" w:bidi="ar-SA"/>
        </w:rPr>
      </w:pPr>
      <w:r>
        <w:rPr>
          <w:rFonts w:hint="eastAsia" w:ascii="仿宋" w:hAnsi="仿宋" w:eastAsia="仿宋" w:cstheme="minorEastAsia"/>
          <w:kern w:val="2"/>
          <w:sz w:val="28"/>
          <w:szCs w:val="28"/>
          <w:lang w:val="en-US" w:eastAsia="zh-CN" w:bidi="ar-SA"/>
        </w:rPr>
        <w:t>（二）具有四川省发改委颁发的四川省综合评审专家库成员专家证或四川财政厅颁发四川省政府采购评审专家库成员专家证，且在有效期内；</w:t>
      </w:r>
    </w:p>
    <w:p w14:paraId="20B770E8">
      <w:pPr>
        <w:widowControl/>
        <w:spacing w:line="360" w:lineRule="auto"/>
        <w:ind w:firstLine="560" w:firstLineChars="200"/>
        <w:jc w:val="left"/>
        <w:rPr>
          <w:rFonts w:hint="eastAsia" w:ascii="仿宋" w:hAnsi="仿宋" w:eastAsia="仿宋" w:cstheme="minorEastAsia"/>
          <w:kern w:val="2"/>
          <w:sz w:val="28"/>
          <w:szCs w:val="28"/>
          <w:lang w:val="en-US" w:eastAsia="zh-CN" w:bidi="ar-SA"/>
        </w:rPr>
      </w:pPr>
      <w:r>
        <w:rPr>
          <w:rFonts w:hint="eastAsia" w:ascii="仿宋" w:hAnsi="仿宋" w:eastAsia="仿宋" w:cstheme="minorEastAsia"/>
          <w:kern w:val="2"/>
          <w:sz w:val="28"/>
          <w:szCs w:val="28"/>
          <w:lang w:val="en-US" w:eastAsia="zh-CN" w:bidi="ar-SA"/>
        </w:rPr>
        <w:t>（三）承诺以独立身份参加评审工作，依法履行评审专家工作职责并承担相应法律责任；</w:t>
      </w:r>
    </w:p>
    <w:p w14:paraId="4D11B566">
      <w:pPr>
        <w:widowControl/>
        <w:spacing w:line="360" w:lineRule="auto"/>
        <w:ind w:firstLine="560" w:firstLineChars="200"/>
        <w:jc w:val="left"/>
        <w:rPr>
          <w:rFonts w:hint="eastAsia" w:ascii="仿宋" w:hAnsi="仿宋" w:eastAsia="仿宋" w:cstheme="minorEastAsia"/>
          <w:kern w:val="2"/>
          <w:sz w:val="28"/>
          <w:szCs w:val="28"/>
          <w:lang w:val="en-US" w:eastAsia="zh-CN" w:bidi="ar-SA"/>
        </w:rPr>
      </w:pPr>
      <w:r>
        <w:rPr>
          <w:rFonts w:hint="eastAsia" w:ascii="仿宋" w:hAnsi="仿宋" w:eastAsia="仿宋" w:cstheme="minorEastAsia"/>
          <w:kern w:val="2"/>
          <w:sz w:val="28"/>
          <w:szCs w:val="28"/>
          <w:lang w:val="en-US" w:eastAsia="zh-CN" w:bidi="ar-SA"/>
        </w:rPr>
        <w:t>（四）年龄不超过70周岁，身体健康，能够承担评审工作；</w:t>
      </w:r>
    </w:p>
    <w:p w14:paraId="7C5D76CA">
      <w:pPr>
        <w:widowControl/>
        <w:spacing w:line="360" w:lineRule="auto"/>
        <w:ind w:firstLine="560" w:firstLineChars="200"/>
        <w:jc w:val="left"/>
        <w:rPr>
          <w:rFonts w:hint="eastAsia" w:ascii="仿宋" w:hAnsi="仿宋" w:eastAsia="仿宋" w:cstheme="minorEastAsia"/>
          <w:kern w:val="2"/>
          <w:sz w:val="28"/>
          <w:szCs w:val="28"/>
          <w:lang w:val="en-US" w:eastAsia="zh-CN" w:bidi="ar-SA"/>
        </w:rPr>
      </w:pPr>
      <w:r>
        <w:rPr>
          <w:rFonts w:hint="eastAsia" w:ascii="仿宋" w:hAnsi="仿宋" w:eastAsia="仿宋" w:cstheme="minorEastAsia"/>
          <w:kern w:val="2"/>
          <w:sz w:val="28"/>
          <w:szCs w:val="28"/>
          <w:lang w:val="en-US" w:eastAsia="zh-CN" w:bidi="ar-SA"/>
        </w:rPr>
        <w:t>（五）未曾因违法、违纪被取消评审资格，未曾在招标、评审以及其他与招投标有关活动中从事违法行为而受过行政处罚或者刑事处罚的；</w:t>
      </w:r>
    </w:p>
    <w:p w14:paraId="4915384A">
      <w:pPr>
        <w:spacing w:line="360" w:lineRule="auto"/>
        <w:ind w:firstLine="560" w:firstLineChars="200"/>
        <w:rPr>
          <w:rFonts w:hint="eastAsia" w:ascii="仿宋" w:hAnsi="仿宋" w:eastAsia="仿宋" w:cstheme="minorEastAsia"/>
          <w:sz w:val="28"/>
          <w:szCs w:val="28"/>
        </w:rPr>
      </w:pPr>
      <w:r>
        <w:rPr>
          <w:rFonts w:hint="eastAsia" w:ascii="仿宋" w:hAnsi="仿宋" w:eastAsia="仿宋" w:cstheme="minorEastAsia"/>
          <w:kern w:val="2"/>
          <w:sz w:val="28"/>
          <w:szCs w:val="28"/>
          <w:lang w:val="en-US" w:eastAsia="zh-CN" w:bidi="ar-SA"/>
        </w:rPr>
        <w:t>（六）</w:t>
      </w:r>
      <w:r>
        <w:rPr>
          <w:rFonts w:hint="eastAsia" w:ascii="仿宋" w:hAnsi="仿宋" w:eastAsia="仿宋" w:cstheme="minorEastAsia"/>
          <w:sz w:val="28"/>
          <w:szCs w:val="28"/>
        </w:rPr>
        <w:t>遵守评审纪律、服从管理，自觉接受监督；</w:t>
      </w:r>
    </w:p>
    <w:p w14:paraId="7DB0C8A6">
      <w:pPr>
        <w:widowControl/>
        <w:spacing w:line="360" w:lineRule="auto"/>
        <w:ind w:firstLine="560" w:firstLineChars="200"/>
        <w:jc w:val="left"/>
        <w:rPr>
          <w:rFonts w:hint="eastAsia" w:ascii="仿宋" w:hAnsi="仿宋" w:eastAsia="仿宋" w:cstheme="minorEastAsia"/>
          <w:kern w:val="2"/>
          <w:sz w:val="28"/>
          <w:szCs w:val="28"/>
          <w:lang w:val="en-US" w:eastAsia="zh-CN" w:bidi="ar-SA"/>
        </w:rPr>
      </w:pPr>
      <w:r>
        <w:rPr>
          <w:rFonts w:hint="eastAsia" w:ascii="仿宋" w:hAnsi="仿宋" w:eastAsia="仿宋" w:cstheme="minorEastAsia"/>
          <w:kern w:val="2"/>
          <w:sz w:val="28"/>
          <w:szCs w:val="28"/>
          <w:lang w:val="en-US" w:eastAsia="zh-CN" w:bidi="ar-SA"/>
        </w:rPr>
        <w:t>（七）</w:t>
      </w:r>
      <w:r>
        <w:rPr>
          <w:rFonts w:hint="eastAsia" w:ascii="仿宋" w:hAnsi="仿宋" w:eastAsia="仿宋" w:cstheme="minorEastAsia"/>
          <w:sz w:val="28"/>
          <w:szCs w:val="28"/>
        </w:rPr>
        <w:t>符合法律、法规规定的其他条件</w:t>
      </w:r>
      <w:r>
        <w:rPr>
          <w:rFonts w:hint="eastAsia" w:ascii="仿宋" w:hAnsi="仿宋" w:eastAsia="仿宋" w:cstheme="minorEastAsia"/>
          <w:kern w:val="2"/>
          <w:sz w:val="28"/>
          <w:szCs w:val="28"/>
          <w:lang w:val="en-US" w:eastAsia="zh-CN" w:bidi="ar-SA"/>
        </w:rPr>
        <w:t>；</w:t>
      </w:r>
    </w:p>
    <w:p w14:paraId="3F8F9217">
      <w:pPr>
        <w:widowControl/>
        <w:spacing w:line="360" w:lineRule="auto"/>
        <w:ind w:firstLine="560" w:firstLineChars="200"/>
        <w:jc w:val="left"/>
        <w:rPr>
          <w:rFonts w:hint="eastAsia" w:ascii="仿宋" w:hAnsi="仿宋" w:eastAsia="仿宋" w:cstheme="minorEastAsia"/>
          <w:kern w:val="2"/>
          <w:sz w:val="28"/>
          <w:szCs w:val="28"/>
          <w:lang w:val="en-US" w:eastAsia="zh-CN" w:bidi="ar-SA"/>
        </w:rPr>
      </w:pPr>
    </w:p>
    <w:p w14:paraId="2B68AC21">
      <w:pPr>
        <w:widowControl/>
        <w:spacing w:line="360" w:lineRule="auto"/>
        <w:ind w:firstLine="560" w:firstLineChars="200"/>
        <w:jc w:val="left"/>
        <w:rPr>
          <w:rFonts w:hint="eastAsia" w:ascii="仿宋" w:hAnsi="仿宋" w:eastAsia="仿宋" w:cstheme="minorEastAsia"/>
          <w:kern w:val="2"/>
          <w:sz w:val="28"/>
          <w:szCs w:val="28"/>
          <w:lang w:val="en-US" w:eastAsia="zh-CN" w:bidi="ar-SA"/>
        </w:rPr>
      </w:pPr>
      <w:r>
        <w:rPr>
          <w:rFonts w:hint="eastAsia" w:ascii="仿宋" w:hAnsi="仿宋" w:eastAsia="仿宋" w:cstheme="minorEastAsia"/>
          <w:kern w:val="2"/>
          <w:sz w:val="28"/>
          <w:szCs w:val="28"/>
          <w:lang w:val="en-US" w:eastAsia="zh-CN" w:bidi="ar-SA"/>
        </w:rPr>
        <w:t>我对上述承诺的内容事项真实性负责。如经查实上述承诺的内容事项存在虚假，我愿意承担以提供虚假材料入库评标造成的损失及相关责任。</w:t>
      </w:r>
    </w:p>
    <w:p w14:paraId="76775F59">
      <w:pPr>
        <w:widowControl/>
        <w:spacing w:line="360" w:lineRule="auto"/>
        <w:ind w:firstLine="548" w:firstLineChars="196"/>
        <w:jc w:val="right"/>
        <w:rPr>
          <w:rFonts w:hint="eastAsia" w:ascii="仿宋" w:hAnsi="仿宋" w:eastAsia="仿宋" w:cstheme="minorEastAsia"/>
          <w:kern w:val="2"/>
          <w:sz w:val="28"/>
          <w:szCs w:val="28"/>
          <w:lang w:val="en-US" w:eastAsia="zh-CN" w:bidi="ar-SA"/>
        </w:rPr>
      </w:pPr>
    </w:p>
    <w:p w14:paraId="4CEE0203">
      <w:pPr>
        <w:pStyle w:val="3"/>
        <w:rPr>
          <w:rFonts w:hint="eastAsia" w:ascii="仿宋" w:hAnsi="仿宋" w:eastAsia="仿宋" w:cstheme="minorEastAsia"/>
          <w:kern w:val="2"/>
          <w:sz w:val="28"/>
          <w:szCs w:val="28"/>
          <w:lang w:val="en-US" w:eastAsia="zh-CN" w:bidi="ar-SA"/>
        </w:rPr>
      </w:pPr>
    </w:p>
    <w:p w14:paraId="328C40EA">
      <w:pPr>
        <w:pStyle w:val="4"/>
        <w:rPr>
          <w:rFonts w:hint="eastAsia"/>
          <w:lang w:val="en-US" w:eastAsia="zh-CN"/>
        </w:rPr>
      </w:pPr>
    </w:p>
    <w:p w14:paraId="2CF04B4E">
      <w:pPr>
        <w:widowControl/>
        <w:spacing w:line="360" w:lineRule="auto"/>
        <w:ind w:firstLine="548" w:firstLineChars="196"/>
        <w:jc w:val="center"/>
        <w:rPr>
          <w:rFonts w:hint="eastAsia" w:ascii="仿宋" w:hAnsi="仿宋" w:eastAsia="仿宋" w:cstheme="minorEastAsia"/>
          <w:kern w:val="2"/>
          <w:sz w:val="28"/>
          <w:szCs w:val="28"/>
          <w:lang w:val="en-US" w:eastAsia="zh-CN" w:bidi="ar-SA"/>
        </w:rPr>
      </w:pPr>
      <w:r>
        <w:rPr>
          <w:rFonts w:hint="eastAsia" w:ascii="仿宋" w:hAnsi="仿宋" w:eastAsia="仿宋" w:cstheme="minorEastAsia"/>
          <w:kern w:val="2"/>
          <w:sz w:val="28"/>
          <w:szCs w:val="28"/>
          <w:lang w:val="en-US" w:eastAsia="zh-CN" w:bidi="ar-SA"/>
        </w:rPr>
        <w:t xml:space="preserve">                 专家签字：</w:t>
      </w:r>
    </w:p>
    <w:p w14:paraId="4249B2A6">
      <w:pPr>
        <w:widowControl/>
        <w:spacing w:line="360" w:lineRule="auto"/>
        <w:ind w:firstLine="548" w:firstLineChars="196"/>
        <w:jc w:val="center"/>
        <w:rPr>
          <w:rFonts w:hint="eastAsia" w:ascii="仿宋" w:hAnsi="仿宋" w:eastAsia="仿宋" w:cstheme="minorEastAsia"/>
          <w:kern w:val="2"/>
          <w:sz w:val="28"/>
          <w:szCs w:val="28"/>
          <w:lang w:val="en-US" w:eastAsia="zh-CN" w:bidi="ar-SA"/>
        </w:rPr>
      </w:pPr>
      <w:r>
        <w:rPr>
          <w:rFonts w:hint="eastAsia" w:ascii="仿宋" w:hAnsi="仿宋" w:eastAsia="仿宋" w:cstheme="minorEastAsia"/>
          <w:kern w:val="2"/>
          <w:sz w:val="28"/>
          <w:szCs w:val="28"/>
          <w:lang w:val="en-US" w:eastAsia="zh-CN" w:bidi="ar-SA"/>
        </w:rPr>
        <w:t xml:space="preserve">                 日    期：</w:t>
      </w:r>
    </w:p>
    <w:p w14:paraId="65F82D09">
      <w:pPr>
        <w:pStyle w:val="7"/>
        <w:rPr>
          <w:rFonts w:hint="default"/>
          <w:lang w:val="en-US" w:eastAsia="zh-CN"/>
        </w:rPr>
      </w:pPr>
    </w:p>
    <w:p w14:paraId="2FBE0209"/>
    <w:sectPr>
      <w:pgSz w:w="11900" w:h="18142"/>
      <w:pgMar w:top="1440" w:right="1179" w:bottom="1440" w:left="1179" w:header="1134" w:footer="1134" w:gutter="0"/>
      <w:pgNumType w:fmt="numberInDash"/>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0C7750"/>
    <w:rsid w:val="4B0C7750"/>
    <w:rsid w:val="7F1773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Body Text"/>
    <w:basedOn w:val="1"/>
    <w:next w:val="4"/>
    <w:qFormat/>
    <w:uiPriority w:val="0"/>
    <w:pPr>
      <w:spacing w:after="120" w:afterLines="0"/>
    </w:pPr>
    <w:rPr>
      <w:rFonts w:ascii="Times New Roman"/>
      <w:kern w:val="2"/>
      <w:sz w:val="21"/>
      <w:szCs w:val="24"/>
    </w:rPr>
  </w:style>
  <w:style w:type="paragraph" w:customStyle="1" w:styleId="4">
    <w:name w:val="Quote_12b64ea4-dd18-4050-9dc4-f1d302bdc1ba"/>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styleId="5">
    <w:name w:val="Body Text Indent"/>
    <w:basedOn w:val="1"/>
    <w:qFormat/>
    <w:uiPriority w:val="0"/>
    <w:pPr>
      <w:spacing w:after="120"/>
      <w:ind w:left="420" w:leftChars="200"/>
    </w:pPr>
  </w:style>
  <w:style w:type="paragraph" w:styleId="6">
    <w:name w:val="Body Text Indent 2"/>
    <w:basedOn w:val="1"/>
    <w:qFormat/>
    <w:uiPriority w:val="0"/>
    <w:pPr>
      <w:spacing w:beforeLines="0" w:afterLines="0"/>
      <w:ind w:firstLine="560"/>
    </w:pPr>
    <w:rPr>
      <w:rFonts w:hint="eastAsia" w:ascii="宋体" w:hAnsi="宋体" w:eastAsia="宋体"/>
      <w:color w:val="FF0000"/>
      <w:kern w:val="0"/>
      <w:sz w:val="28"/>
      <w:szCs w:val="20"/>
    </w:rPr>
  </w:style>
  <w:style w:type="paragraph" w:styleId="7">
    <w:name w:val="Body Text First Indent 2"/>
    <w:basedOn w:val="5"/>
    <w:next w:val="2"/>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2025-04-17T07:29:00Z</dcterms:created>
  <dc:creator>小起</dc:creator>
  <cp:lastModifiedBy>小起</cp:lastModifiedBy>
  <dcterms:modified xsi:type="dcterms:W3CDTF">2025-04-17T07:29:55Z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08E47F3ED28849939CAF7EF92E23B57D_11</vt:lpwstr>
  </property>
  <property fmtid="{D5CDD505-2E9C-101B-9397-08002B2CF9AE}" pid="4" name="KSOTemplateDocerSaveRecord">
    <vt:lpwstr>eyJoZGlkIjoiNjFlMjI5ZmZhNjFhZjU5YjgxNjlkNjQwMGVmNzlkMzUiLCJ1c2VySWQiOiIyMTg0MTYzMDgifQ==</vt:lpwstr>
  </property>
</Properties>
</file>